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1" w:rsidRPr="00476B82" w:rsidRDefault="001B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8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6B7131" w:rsidRPr="00476B82" w:rsidRDefault="0072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8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B7131" w:rsidRPr="00476B82" w:rsidRDefault="001B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82">
        <w:rPr>
          <w:rFonts w:ascii="Times New Roman" w:eastAsia="Times New Roman" w:hAnsi="Times New Roman" w:cs="Times New Roman"/>
          <w:b/>
          <w:sz w:val="28"/>
          <w:szCs w:val="28"/>
        </w:rPr>
        <w:t>«Детская школа искусств» города Инты</w:t>
      </w:r>
    </w:p>
    <w:p w:rsidR="006B7131" w:rsidRPr="00476B82" w:rsidRDefault="00A1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МБУ</w:t>
      </w:r>
      <w:r w:rsidR="00727482" w:rsidRPr="00476B82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1B568F" w:rsidRPr="00476B82">
        <w:rPr>
          <w:rFonts w:ascii="Times New Roman" w:eastAsia="Times New Roman" w:hAnsi="Times New Roman" w:cs="Times New Roman"/>
          <w:b/>
          <w:sz w:val="28"/>
          <w:szCs w:val="28"/>
        </w:rPr>
        <w:t xml:space="preserve"> « ДШИ»</w:t>
      </w:r>
    </w:p>
    <w:p w:rsidR="006B7131" w:rsidRDefault="006B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6B7131" w:rsidRDefault="001B56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РЕКОМЕНДОВАНА                                                                   «УТВЕРЖДАЮ»                                                                                                                                  </w:t>
      </w:r>
    </w:p>
    <w:p w:rsidR="006B7131" w:rsidRDefault="001B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Методическим советом                                     </w:t>
      </w:r>
      <w:r w:rsidR="0072748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</w:t>
      </w:r>
      <w:r w:rsidR="00A1069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72748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A1069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Директор МБУ</w:t>
      </w:r>
      <w:r w:rsidR="0072748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ДО</w:t>
      </w:r>
    </w:p>
    <w:p w:rsidR="006B7131" w:rsidRDefault="001B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Протокол № _____                                                              </w:t>
      </w:r>
      <w:r w:rsidR="00A1069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«Детская школа искусств» 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нты</w:t>
      </w:r>
    </w:p>
    <w:p w:rsidR="006B7131" w:rsidRDefault="001B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От «____»________201</w:t>
      </w:r>
      <w:r w:rsidR="00DE481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г.                                                   </w:t>
      </w:r>
      <w:r w:rsidR="00A1069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________________Е.В.Михайлова</w:t>
      </w:r>
      <w:proofErr w:type="spellEnd"/>
    </w:p>
    <w:p w:rsidR="006B7131" w:rsidRDefault="001B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</w:t>
      </w:r>
      <w:r w:rsidR="00A1069A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«____»__________201</w:t>
      </w:r>
      <w:r w:rsidR="00DE481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г.</w:t>
      </w:r>
    </w:p>
    <w:p w:rsidR="006B7131" w:rsidRDefault="006B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6B7131" w:rsidRDefault="006B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7131" w:rsidRPr="00AC5EEC" w:rsidRDefault="001B568F" w:rsidP="00AC5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EE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 программа  </w:t>
      </w:r>
    </w:p>
    <w:p w:rsidR="00AC5EEC" w:rsidRDefault="001B568F" w:rsidP="00AC5E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EEC">
        <w:rPr>
          <w:rFonts w:ascii="Times New Roman" w:eastAsia="Times New Roman" w:hAnsi="Times New Roman" w:cs="Times New Roman"/>
          <w:sz w:val="28"/>
          <w:szCs w:val="28"/>
        </w:rPr>
        <w:t>по предмету</w:t>
      </w:r>
    </w:p>
    <w:p w:rsidR="006B7131" w:rsidRPr="00AC5EEC" w:rsidRDefault="001B568F" w:rsidP="00AC5E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EEC">
        <w:rPr>
          <w:rFonts w:ascii="Times New Roman" w:eastAsia="Times New Roman" w:hAnsi="Times New Roman" w:cs="Times New Roman"/>
          <w:sz w:val="28"/>
          <w:szCs w:val="28"/>
        </w:rPr>
        <w:t xml:space="preserve"> «Музыкальный инструмент (духовые инструменты)»</w:t>
      </w:r>
    </w:p>
    <w:p w:rsidR="006B7131" w:rsidRPr="00AC5EEC" w:rsidRDefault="006B7131" w:rsidP="00AC5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AC5EEC" w:rsidRDefault="001B568F" w:rsidP="00AC5E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EEC">
        <w:rPr>
          <w:rFonts w:ascii="Times New Roman" w:eastAsia="Times New Roman" w:hAnsi="Times New Roman" w:cs="Times New Roman"/>
          <w:sz w:val="28"/>
          <w:szCs w:val="28"/>
        </w:rPr>
        <w:t>Срок  реализации  программы  - 5(6) лет</w:t>
      </w:r>
    </w:p>
    <w:p w:rsidR="006B7131" w:rsidRPr="00AC5EEC" w:rsidRDefault="006B7131" w:rsidP="00AC5E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AC5EEC" w:rsidRDefault="006B7131" w:rsidP="00AC5E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AC5EEC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Pr="00A1069A" w:rsidRDefault="001B568F" w:rsidP="00476B82">
      <w:pPr>
        <w:spacing w:after="0" w:line="240" w:lineRule="auto"/>
        <w:ind w:right="1558"/>
        <w:rPr>
          <w:rFonts w:ascii="Times New Roman" w:eastAsia="Times New Roman" w:hAnsi="Times New Roman" w:cs="Times New Roman"/>
          <w:sz w:val="28"/>
          <w:szCs w:val="28"/>
        </w:rPr>
      </w:pPr>
      <w:r w:rsidRPr="00A1069A">
        <w:rPr>
          <w:rFonts w:ascii="Times New Roman" w:eastAsia="Times New Roman" w:hAnsi="Times New Roman" w:cs="Times New Roman"/>
          <w:sz w:val="28"/>
          <w:szCs w:val="28"/>
        </w:rPr>
        <w:t>Составители  программы:</w:t>
      </w:r>
    </w:p>
    <w:p w:rsidR="006B7131" w:rsidRPr="00A1069A" w:rsidRDefault="00BC69EA" w:rsidP="0047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6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568F" w:rsidRPr="00A1069A">
        <w:rPr>
          <w:rFonts w:ascii="Times New Roman" w:eastAsia="Times New Roman" w:hAnsi="Times New Roman" w:cs="Times New Roman"/>
          <w:sz w:val="28"/>
          <w:szCs w:val="28"/>
        </w:rPr>
        <w:t>реподаватель ДШИ</w:t>
      </w:r>
      <w:r w:rsidRPr="00A1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69A">
        <w:rPr>
          <w:rFonts w:ascii="Times New Roman" w:eastAsia="Times New Roman" w:hAnsi="Times New Roman" w:cs="Times New Roman"/>
          <w:sz w:val="28"/>
          <w:szCs w:val="28"/>
        </w:rPr>
        <w:t>Аль-Факих</w:t>
      </w:r>
      <w:proofErr w:type="spellEnd"/>
      <w:r w:rsidRPr="00A1069A">
        <w:rPr>
          <w:rFonts w:ascii="Times New Roman" w:eastAsia="Times New Roman" w:hAnsi="Times New Roman" w:cs="Times New Roman"/>
          <w:sz w:val="28"/>
          <w:szCs w:val="28"/>
        </w:rPr>
        <w:t xml:space="preserve"> М. Я. Г.</w:t>
      </w:r>
      <w:r w:rsidR="00476B82" w:rsidRPr="00A10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C69EA" w:rsidRPr="00A1069A" w:rsidRDefault="00476B82" w:rsidP="00476B82">
      <w:pPr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</w:rPr>
      </w:pPr>
      <w:r w:rsidRPr="00A1069A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C69EA" w:rsidRPr="00A1069A">
        <w:rPr>
          <w:rFonts w:ascii="Times New Roman" w:eastAsia="Times New Roman" w:hAnsi="Times New Roman" w:cs="Times New Roman"/>
          <w:sz w:val="28"/>
          <w:szCs w:val="28"/>
        </w:rPr>
        <w:t xml:space="preserve"> директора ДШИ по учебной работе Фимина О. И.</w:t>
      </w:r>
    </w:p>
    <w:p w:rsidR="006B7131" w:rsidRPr="00A1069A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A1069A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7131" w:rsidRDefault="001B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B7131" w:rsidRDefault="00910E41" w:rsidP="00910E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1B568F">
        <w:rPr>
          <w:rFonts w:ascii="Times New Roman" w:eastAsia="Times New Roman" w:hAnsi="Times New Roman" w:cs="Times New Roman"/>
          <w:sz w:val="24"/>
        </w:rPr>
        <w:t>201</w:t>
      </w:r>
      <w:r w:rsidR="00DE481E">
        <w:rPr>
          <w:rFonts w:ascii="Times New Roman" w:eastAsia="Times New Roman" w:hAnsi="Times New Roman" w:cs="Times New Roman"/>
          <w:sz w:val="24"/>
        </w:rPr>
        <w:t>4</w:t>
      </w:r>
    </w:p>
    <w:p w:rsidR="006B7131" w:rsidRDefault="006B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7131" w:rsidRDefault="006B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7131" w:rsidRPr="00DE481E" w:rsidRDefault="001B568F" w:rsidP="00DE48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 программа  разработана  на  основе  программы  для  ДШИ «Специальные классы духовых и ударных инструментов». Составитель – В.Н. Литвинов. В составлении репертуарных списков принимали участие – П.З. Барышников, Ю.А.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Должиков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,  Н.А. Веселый, Г.М. Горохов, Б.В. Афанасьев, Т.Д. Егорова,  Э.С. Назарян, Л.П. Самохвалов;  Москва 1975 год. Утверждено Управлением кадров и учебных заведений Министерства культуры СССР.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 – эстетическая.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 данной  программы  заключается  в  том,  что  духовая  музыка  служит  могучим  средством  не  только  для  развития  хорошего  музыкального  слуха,  но  и  в  деле  воспитания  подрастающего  поколения.  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выявить  и  развивать  личностные  качества  ученика,  сформировать  музыкально – образное  мышление  исполнителя,  необходимое  для  самореализации  в  области  музыкальной  педагогики  и  исполнительства.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Для  достижения  этой  цели  необходимо  решить  </w:t>
      </w: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следующие  задачи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</w:p>
    <w:p w:rsidR="006B7131" w:rsidRPr="00DE481E" w:rsidRDefault="001B568F" w:rsidP="00DE481E">
      <w:pPr>
        <w:numPr>
          <w:ilvl w:val="0"/>
          <w:numId w:val="1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обучение  теоретическим  и  практическим  музыкальным  знаниям;</w:t>
      </w:r>
    </w:p>
    <w:p w:rsidR="006B7131" w:rsidRPr="00DE481E" w:rsidRDefault="001B568F" w:rsidP="00DE481E">
      <w:pPr>
        <w:numPr>
          <w:ilvl w:val="0"/>
          <w:numId w:val="1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привитие  специальных  технических  и  исполнительских  навыков;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</w:p>
    <w:p w:rsidR="006B7131" w:rsidRPr="00DE481E" w:rsidRDefault="001B568F" w:rsidP="00DE481E">
      <w:pPr>
        <w:numPr>
          <w:ilvl w:val="0"/>
          <w:numId w:val="2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развитие  и  совершенствование  исполнительских  навыков;</w:t>
      </w:r>
    </w:p>
    <w:p w:rsidR="006B7131" w:rsidRPr="00DE481E" w:rsidRDefault="001B568F" w:rsidP="00DE481E">
      <w:pPr>
        <w:numPr>
          <w:ilvl w:val="0"/>
          <w:numId w:val="2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бережное  отношение  к  богатствам  мировой  музыкальной  культуры,  к  собственной национальной  культуре;</w:t>
      </w:r>
    </w:p>
    <w:p w:rsidR="006B7131" w:rsidRPr="00DE481E" w:rsidRDefault="001B568F" w:rsidP="00DE481E">
      <w:pPr>
        <w:numPr>
          <w:ilvl w:val="0"/>
          <w:numId w:val="2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формирование  творчески  самостоятельной  личности,  способной  к  дальнейшему  музыкальному  развитию,  саморазвитию  и  самосовершенствованию;</w:t>
      </w:r>
    </w:p>
    <w:p w:rsidR="00910E41" w:rsidRDefault="00910E41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0E41" w:rsidRDefault="00910E41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Воспитательные</w:t>
      </w:r>
    </w:p>
    <w:p w:rsidR="006B7131" w:rsidRPr="00DE481E" w:rsidRDefault="001B568F" w:rsidP="00DE481E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воспитание  у  детей  ответственности,  дисциплинированности,  трудолюбия  и  самостоятельности.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особенность: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отражает национально-региональный компонент, программа предусматривает изучение произведений коми композиторов и освоение национальных традиций и навыков через творческую деятельность.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 срок 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>обучения  по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данной  программе  на  медных духовых  инструментах 5 лет.</w:t>
      </w:r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духовых инструментов </w:t>
      </w:r>
      <w:r w:rsidR="006D4A27" w:rsidRPr="00DE481E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включает в себя </w:t>
      </w: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следующие инструменты: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флейта пикало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блок флейта 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поперечная флейта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гобой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кларнет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81E"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саксофон сопрано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саксофон Альт </w:t>
      </w:r>
      <w:r w:rsidR="006D4A27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саксофон Тенор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фагот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валторна </w:t>
      </w:r>
      <w:r w:rsidR="006D4A27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труба</w:t>
      </w:r>
      <w:proofErr w:type="gramStart"/>
      <w:r w:rsidR="006D4A27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тромбон 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баритон </w:t>
      </w:r>
      <w:r w:rsidR="006D4A27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6B7131" w:rsidRPr="00DE481E" w:rsidRDefault="001B568F" w:rsidP="00DE481E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тенор  </w:t>
      </w:r>
      <w:r w:rsidR="006D4A27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910E41" w:rsidRPr="005269C6" w:rsidRDefault="006D4A27" w:rsidP="005269C6">
      <w:pPr>
        <w:numPr>
          <w:ilvl w:val="0"/>
          <w:numId w:val="4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B568F" w:rsidRPr="00DE481E">
        <w:rPr>
          <w:rFonts w:ascii="Times New Roman" w:eastAsia="Times New Roman" w:hAnsi="Times New Roman" w:cs="Times New Roman"/>
          <w:sz w:val="28"/>
          <w:szCs w:val="28"/>
        </w:rPr>
        <w:t>ас</w:t>
      </w:r>
    </w:p>
    <w:p w:rsidR="006B7131" w:rsidRPr="00DE481E" w:rsidRDefault="001B568F" w:rsidP="0008688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EF">
        <w:rPr>
          <w:rFonts w:ascii="Times New Roman" w:eastAsia="Times New Roman" w:hAnsi="Times New Roman" w:cs="Times New Roman"/>
          <w:b/>
          <w:sz w:val="28"/>
          <w:szCs w:val="28"/>
        </w:rPr>
        <w:t>5 летний курс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- объем часов для учащихся 1 - 5 классов пятилетнего курса обучения (6</w:t>
      </w:r>
      <w:r w:rsidR="0008688F" w:rsidRPr="000868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часов в год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B7131" w:rsidRPr="00DE481E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Программа адаптирована к условиям Детской школы искусств города Инты.</w:t>
      </w:r>
    </w:p>
    <w:p w:rsidR="001B568F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6121" w:rsidRPr="00DE481E" w:rsidRDefault="00516121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131" w:rsidRPr="00DE481E" w:rsidRDefault="001B568F" w:rsidP="00DE4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B7131" w:rsidRPr="00DE481E" w:rsidRDefault="006B7131" w:rsidP="00DE4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7131" w:rsidRPr="00491661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61">
        <w:rPr>
          <w:rFonts w:ascii="Times New Roman" w:eastAsia="Times New Roman" w:hAnsi="Times New Roman" w:cs="Times New Roman"/>
          <w:sz w:val="28"/>
          <w:szCs w:val="28"/>
        </w:rPr>
        <w:t>На занятиях по учебному предмету «Музыкальный инструмент (духовые инструменты)»  обучающиеся должны овладеть следующими умениями и навыками:</w:t>
      </w:r>
    </w:p>
    <w:p w:rsidR="001B568F" w:rsidRPr="00491661" w:rsidRDefault="001B568F" w:rsidP="00DE48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6253D1" w:rsidRDefault="006253D1" w:rsidP="00625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6253D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Первый</w:t>
      </w:r>
      <w:r w:rsidR="001B568F" w:rsidRPr="006253D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год обучения</w:t>
      </w:r>
    </w:p>
    <w:p w:rsidR="00CD3B54" w:rsidRPr="00CD3B54" w:rsidRDefault="001B568F" w:rsidP="00D36A4C">
      <w:pPr>
        <w:pStyle w:val="a3"/>
        <w:numPr>
          <w:ilvl w:val="2"/>
          <w:numId w:val="19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54">
        <w:rPr>
          <w:rFonts w:ascii="Times New Roman" w:eastAsia="Times New Roman" w:hAnsi="Times New Roman" w:cs="Times New Roman"/>
          <w:sz w:val="28"/>
          <w:szCs w:val="28"/>
        </w:rPr>
        <w:t xml:space="preserve">Основы постановки и приёмы </w:t>
      </w:r>
      <w:proofErr w:type="spellStart"/>
      <w:r w:rsidRPr="00CD3B54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D3B54">
        <w:rPr>
          <w:rFonts w:ascii="Times New Roman" w:eastAsia="Times New Roman" w:hAnsi="Times New Roman" w:cs="Times New Roman"/>
          <w:sz w:val="28"/>
          <w:szCs w:val="28"/>
        </w:rPr>
        <w:t xml:space="preserve"> на духовом инструменте.</w:t>
      </w:r>
    </w:p>
    <w:p w:rsidR="00CD3B54" w:rsidRPr="00CD3B54" w:rsidRDefault="001B568F" w:rsidP="00D36A4C">
      <w:pPr>
        <w:pStyle w:val="a3"/>
        <w:numPr>
          <w:ilvl w:val="2"/>
          <w:numId w:val="19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DB">
        <w:rPr>
          <w:rFonts w:ascii="Times New Roman" w:eastAsia="Times New Roman" w:hAnsi="Times New Roman" w:cs="Times New Roman"/>
          <w:sz w:val="28"/>
          <w:szCs w:val="28"/>
        </w:rPr>
        <w:t>Работа над исполнительским дыханием.</w:t>
      </w:r>
    </w:p>
    <w:p w:rsidR="008C78D1" w:rsidRPr="006311DB" w:rsidRDefault="006311DB" w:rsidP="00D36A4C">
      <w:pPr>
        <w:pStyle w:val="a3"/>
        <w:numPr>
          <w:ilvl w:val="0"/>
          <w:numId w:val="18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8C78D1" w:rsidRPr="006311DB">
        <w:rPr>
          <w:rFonts w:ascii="Times New Roman" w:eastAsia="Times New Roman" w:hAnsi="Times New Roman" w:cs="Times New Roman"/>
          <w:sz w:val="28"/>
          <w:szCs w:val="28"/>
        </w:rPr>
        <w:t>ройти следующие гаммы с арпеджио:</w:t>
      </w:r>
    </w:p>
    <w:p w:rsidR="008C78D1" w:rsidRDefault="00516121" w:rsidP="00D36A4C">
      <w:pPr>
        <w:pStyle w:val="a3"/>
        <w:numPr>
          <w:ilvl w:val="0"/>
          <w:numId w:val="16"/>
        </w:numPr>
        <w:spacing w:after="0" w:line="360" w:lineRule="auto"/>
        <w:ind w:left="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78D1">
        <w:rPr>
          <w:rFonts w:ascii="Times New Roman" w:eastAsia="Times New Roman" w:hAnsi="Times New Roman" w:cs="Times New Roman"/>
          <w:sz w:val="28"/>
          <w:szCs w:val="28"/>
        </w:rPr>
        <w:t>амма</w:t>
      </w:r>
      <w:proofErr w:type="gramStart"/>
      <w:r w:rsidR="008C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34" w:rsidRPr="008C78D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A60B34" w:rsidRPr="008C78D1">
        <w:rPr>
          <w:rFonts w:ascii="Times New Roman" w:eastAsia="Times New Roman" w:hAnsi="Times New Roman" w:cs="Times New Roman"/>
          <w:sz w:val="28"/>
          <w:szCs w:val="28"/>
        </w:rPr>
        <w:t>о мажор</w:t>
      </w:r>
      <w:r w:rsidR="001B568F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1DB" w:rsidRDefault="008C78D1" w:rsidP="00D36A4C">
      <w:pPr>
        <w:pStyle w:val="a3"/>
        <w:numPr>
          <w:ilvl w:val="0"/>
          <w:numId w:val="16"/>
        </w:numPr>
        <w:spacing w:after="0" w:line="360" w:lineRule="auto"/>
        <w:ind w:left="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Фа мажор</w:t>
      </w:r>
      <w:r w:rsidR="001B568F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Pr="006311DB" w:rsidRDefault="006311DB" w:rsidP="00D36A4C">
      <w:pPr>
        <w:pStyle w:val="a3"/>
        <w:numPr>
          <w:ilvl w:val="0"/>
          <w:numId w:val="16"/>
        </w:numPr>
        <w:spacing w:after="0" w:line="360" w:lineRule="auto"/>
        <w:ind w:left="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 мажор</w:t>
      </w:r>
      <w:r w:rsidR="001B568F" w:rsidRPr="00631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Default="006311DB" w:rsidP="00D36A4C">
      <w:pPr>
        <w:pStyle w:val="a3"/>
        <w:numPr>
          <w:ilvl w:val="0"/>
          <w:numId w:val="17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="00AF314F" w:rsidRPr="0063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314F" w:rsidRPr="006311DB">
        <w:rPr>
          <w:rFonts w:ascii="Times New Roman" w:eastAsia="Times New Roman" w:hAnsi="Times New Roman" w:cs="Times New Roman"/>
          <w:sz w:val="28"/>
          <w:szCs w:val="28"/>
        </w:rPr>
        <w:t xml:space="preserve"> разнохарактерные пьесы.</w:t>
      </w:r>
    </w:p>
    <w:p w:rsidR="006253D1" w:rsidRDefault="006253D1" w:rsidP="006253D1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Default="006311DB" w:rsidP="005269C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3D1">
        <w:rPr>
          <w:rFonts w:ascii="Times New Roman" w:eastAsia="Times New Roman" w:hAnsi="Times New Roman" w:cs="Times New Roman"/>
          <w:b/>
          <w:sz w:val="28"/>
          <w:szCs w:val="28"/>
        </w:rPr>
        <w:t>Технический зачет</w:t>
      </w:r>
      <w:r w:rsidR="00E2693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26938" w:rsidRPr="00E26938">
        <w:rPr>
          <w:rFonts w:ascii="Times New Roman" w:eastAsia="Times New Roman" w:hAnsi="Times New Roman" w:cs="Times New Roman"/>
          <w:bCs/>
          <w:sz w:val="28"/>
          <w:szCs w:val="28"/>
        </w:rPr>
        <w:t>1 гам</w:t>
      </w:r>
      <w:r w:rsidR="005269C6">
        <w:rPr>
          <w:rFonts w:ascii="Times New Roman" w:eastAsia="Times New Roman" w:hAnsi="Times New Roman" w:cs="Times New Roman"/>
          <w:bCs/>
          <w:sz w:val="28"/>
          <w:szCs w:val="28"/>
        </w:rPr>
        <w:t>ма.</w:t>
      </w:r>
    </w:p>
    <w:p w:rsidR="006253D1" w:rsidRPr="00CD3B54" w:rsidRDefault="006253D1" w:rsidP="00CD3B54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D1" w:rsidRPr="006253D1" w:rsidRDefault="00BC10EE" w:rsidP="00D36A4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3D1">
        <w:rPr>
          <w:rFonts w:ascii="Times New Roman" w:eastAsia="Times New Roman" w:hAnsi="Times New Roman" w:cs="Times New Roman"/>
          <w:b/>
          <w:sz w:val="28"/>
          <w:szCs w:val="28"/>
        </w:rPr>
        <w:t>Акаде</w:t>
      </w:r>
      <w:r w:rsidR="006253D1" w:rsidRPr="006253D1">
        <w:rPr>
          <w:rFonts w:ascii="Times New Roman" w:eastAsia="Times New Roman" w:hAnsi="Times New Roman" w:cs="Times New Roman"/>
          <w:b/>
          <w:sz w:val="28"/>
          <w:szCs w:val="28"/>
        </w:rPr>
        <w:t xml:space="preserve">мический концерт. </w:t>
      </w:r>
    </w:p>
    <w:p w:rsidR="006B7131" w:rsidRPr="006253D1" w:rsidRDefault="00516121" w:rsidP="006253D1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3D1">
        <w:rPr>
          <w:rFonts w:ascii="Times New Roman" w:eastAsia="Times New Roman" w:hAnsi="Times New Roman" w:cs="Times New Roman"/>
          <w:sz w:val="28"/>
          <w:szCs w:val="28"/>
        </w:rPr>
        <w:t xml:space="preserve">роходит во второй </w:t>
      </w:r>
      <w:r w:rsidR="00BC10EE" w:rsidRPr="00CD3B54">
        <w:rPr>
          <w:rFonts w:ascii="Times New Roman" w:eastAsia="Times New Roman" w:hAnsi="Times New Roman" w:cs="Times New Roman"/>
          <w:sz w:val="28"/>
          <w:szCs w:val="28"/>
        </w:rPr>
        <w:t>полугод</w:t>
      </w:r>
      <w:r w:rsidR="001B568F" w:rsidRPr="00CD3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0EE" w:rsidRPr="00CD3B54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CD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661" w:rsidRPr="006253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B568F" w:rsidRPr="006253D1">
        <w:rPr>
          <w:rFonts w:ascii="Times New Roman" w:eastAsia="Times New Roman" w:hAnsi="Times New Roman" w:cs="Times New Roman"/>
          <w:sz w:val="28"/>
          <w:szCs w:val="28"/>
        </w:rPr>
        <w:t>ве разнохарактерные пьесы.</w:t>
      </w:r>
    </w:p>
    <w:p w:rsidR="00CD3B54" w:rsidRDefault="00CD3B54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B54" w:rsidRDefault="00CD3B54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8D" w:rsidRDefault="00D51C8D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B54" w:rsidRDefault="00CD3B54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6311D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6253D1" w:rsidRDefault="006253D1" w:rsidP="005269C6">
      <w:pP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6253D1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Второй</w:t>
      </w:r>
      <w:r w:rsidR="001B568F" w:rsidRPr="006253D1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год обучения</w:t>
      </w:r>
    </w:p>
    <w:p w:rsidR="00D21FFB" w:rsidRPr="00CD3B54" w:rsidRDefault="001B568F" w:rsidP="00D36A4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5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 исполнительского аппарата  учащегося:  укрепление и развитие  амбушюра,  исполнительского  дыхания,  развитие  языка  и  пальцев.  Расширение  диапазона  извлекаемых звуков. </w:t>
      </w:r>
    </w:p>
    <w:p w:rsidR="00CD3B54" w:rsidRPr="00CD3B54" w:rsidRDefault="00491661" w:rsidP="00D36A4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54">
        <w:rPr>
          <w:rFonts w:ascii="Times New Roman" w:eastAsia="Times New Roman" w:hAnsi="Times New Roman" w:cs="Times New Roman"/>
          <w:sz w:val="28"/>
          <w:szCs w:val="28"/>
        </w:rPr>
        <w:t>Привитие  навыков  игры  в  оркестре  (ансамбле)  духовых  инструментов,  чтение  с  листа.</w:t>
      </w:r>
    </w:p>
    <w:p w:rsidR="008C78D1" w:rsidRDefault="00A60B34" w:rsidP="00A60B34">
      <w:pPr>
        <w:numPr>
          <w:ilvl w:val="0"/>
          <w:numId w:val="8"/>
        </w:numPr>
        <w:spacing w:after="0" w:line="360" w:lineRule="auto"/>
        <w:ind w:left="141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61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8C78D1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491661">
        <w:rPr>
          <w:rFonts w:ascii="Times New Roman" w:eastAsia="Times New Roman" w:hAnsi="Times New Roman" w:cs="Times New Roman"/>
          <w:sz w:val="28"/>
          <w:szCs w:val="28"/>
        </w:rPr>
        <w:t xml:space="preserve">гаммы </w:t>
      </w:r>
      <w:r w:rsidR="008C78D1">
        <w:rPr>
          <w:rFonts w:ascii="Times New Roman" w:eastAsia="Times New Roman" w:hAnsi="Times New Roman" w:cs="Times New Roman"/>
          <w:sz w:val="28"/>
          <w:szCs w:val="28"/>
        </w:rPr>
        <w:t>с арпеджио:</w:t>
      </w:r>
    </w:p>
    <w:p w:rsidR="00A60B34" w:rsidRDefault="00516121" w:rsidP="00D36A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78D1" w:rsidRPr="008C78D1">
        <w:rPr>
          <w:rFonts w:ascii="Times New Roman" w:eastAsia="Times New Roman" w:hAnsi="Times New Roman" w:cs="Times New Roman"/>
          <w:sz w:val="28"/>
          <w:szCs w:val="28"/>
        </w:rPr>
        <w:t>амма Си бемоль мажор</w:t>
      </w:r>
      <w:r w:rsidR="00A60B34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793" w:rsidRDefault="00516121" w:rsidP="00D36A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78D1" w:rsidRPr="008C78D1">
        <w:rPr>
          <w:rFonts w:ascii="Times New Roman" w:eastAsia="Times New Roman" w:hAnsi="Times New Roman" w:cs="Times New Roman"/>
          <w:sz w:val="28"/>
          <w:szCs w:val="28"/>
        </w:rPr>
        <w:t>амма Ми бемоль мажор</w:t>
      </w:r>
      <w:r w:rsidR="00FC1793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8D1" w:rsidRDefault="00516121" w:rsidP="00D36A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78D1" w:rsidRPr="008C78D1">
        <w:rPr>
          <w:rFonts w:ascii="Times New Roman" w:eastAsia="Times New Roman" w:hAnsi="Times New Roman" w:cs="Times New Roman"/>
          <w:sz w:val="28"/>
          <w:szCs w:val="28"/>
        </w:rPr>
        <w:t>амма Ре мажор</w:t>
      </w:r>
      <w:proofErr w:type="gramStart"/>
      <w:r w:rsidR="008C78D1" w:rsidRPr="008C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34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7131" w:rsidRPr="008C78D1" w:rsidRDefault="00516121" w:rsidP="00D36A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78D1" w:rsidRPr="008C78D1">
        <w:rPr>
          <w:rFonts w:ascii="Times New Roman" w:eastAsia="Times New Roman" w:hAnsi="Times New Roman" w:cs="Times New Roman"/>
          <w:sz w:val="28"/>
          <w:szCs w:val="28"/>
        </w:rPr>
        <w:t>амма Ля мажор</w:t>
      </w:r>
      <w:r w:rsidR="00FC1793" w:rsidRPr="008C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Pr="00491661" w:rsidRDefault="001B568F" w:rsidP="00D36A4C">
      <w:pPr>
        <w:numPr>
          <w:ilvl w:val="0"/>
          <w:numId w:val="9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61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BC4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1FFB" w:rsidRPr="00491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61">
        <w:rPr>
          <w:rFonts w:ascii="Times New Roman" w:eastAsia="Times New Roman" w:hAnsi="Times New Roman" w:cs="Times New Roman"/>
          <w:sz w:val="28"/>
          <w:szCs w:val="28"/>
        </w:rPr>
        <w:t>упражнени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22C" w:rsidRDefault="008C78D1" w:rsidP="00D36A4C">
      <w:pPr>
        <w:numPr>
          <w:ilvl w:val="0"/>
          <w:numId w:val="9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476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 xml:space="preserve"> этюда</w:t>
      </w:r>
      <w:r w:rsidR="004E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Default="00E26938" w:rsidP="00E26938">
      <w:pPr>
        <w:numPr>
          <w:ilvl w:val="0"/>
          <w:numId w:val="9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22C">
        <w:rPr>
          <w:rFonts w:ascii="Times New Roman" w:eastAsia="Times New Roman" w:hAnsi="Times New Roman" w:cs="Times New Roman"/>
          <w:sz w:val="28"/>
          <w:szCs w:val="28"/>
        </w:rPr>
        <w:t>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22C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B568F" w:rsidRPr="00491661">
        <w:rPr>
          <w:rFonts w:ascii="Times New Roman" w:eastAsia="Times New Roman" w:hAnsi="Times New Roman" w:cs="Times New Roman"/>
          <w:sz w:val="28"/>
          <w:szCs w:val="28"/>
        </w:rPr>
        <w:t xml:space="preserve"> пьес</w:t>
      </w:r>
      <w:r w:rsidR="0049166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568F" w:rsidRPr="0049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21" w:rsidRPr="00491661" w:rsidRDefault="00516121" w:rsidP="0051612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Pr="005269C6" w:rsidRDefault="00516121" w:rsidP="005269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3D1">
        <w:rPr>
          <w:rFonts w:ascii="Times New Roman" w:eastAsia="Times New Roman" w:hAnsi="Times New Roman" w:cs="Times New Roman"/>
          <w:b/>
          <w:sz w:val="28"/>
          <w:szCs w:val="28"/>
        </w:rPr>
        <w:t>Технический зачет</w:t>
      </w:r>
      <w:proofErr w:type="gramStart"/>
      <w:r w:rsidR="00E2693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26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938" w:rsidRPr="00E26938">
        <w:rPr>
          <w:rFonts w:ascii="Times New Roman" w:eastAsia="Times New Roman" w:hAnsi="Times New Roman" w:cs="Times New Roman"/>
          <w:bCs/>
          <w:sz w:val="28"/>
          <w:szCs w:val="28"/>
        </w:rPr>
        <w:t>1 гамма , 1 этюд</w:t>
      </w:r>
    </w:p>
    <w:p w:rsidR="005269C6" w:rsidRPr="005269C6" w:rsidRDefault="005269C6" w:rsidP="005269C6">
      <w:pPr>
        <w:pStyle w:val="a3"/>
        <w:spacing w:after="0" w:line="360" w:lineRule="auto"/>
        <w:ind w:left="17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661" w:rsidRPr="005269C6" w:rsidRDefault="001B568F" w:rsidP="005269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9C6">
        <w:rPr>
          <w:rFonts w:ascii="Times New Roman" w:eastAsia="Times New Roman" w:hAnsi="Times New Roman" w:cs="Times New Roman"/>
          <w:b/>
          <w:sz w:val="28"/>
          <w:szCs w:val="28"/>
        </w:rPr>
        <w:t>Академически</w:t>
      </w:r>
      <w:r w:rsidR="00491661" w:rsidRPr="005269C6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5269C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концерт</w:t>
      </w:r>
      <w:r w:rsidR="00491661" w:rsidRPr="005269C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269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26938" w:rsidRPr="00E7036B" w:rsidRDefault="00E26938" w:rsidP="00E2693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sz w:val="28"/>
          <w:szCs w:val="28"/>
        </w:rPr>
        <w:t>Первое полугодие:  две разно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 пьесы</w:t>
      </w:r>
      <w:proofErr w:type="gramStart"/>
      <w:r w:rsidRPr="00E7036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6938" w:rsidRPr="00E7036B" w:rsidRDefault="00E26938" w:rsidP="00E2693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sz w:val="28"/>
          <w:szCs w:val="28"/>
        </w:rPr>
        <w:t>Второе  полугодие:  две разно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 пьесы</w:t>
      </w:r>
      <w:r w:rsidRPr="00E70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38" w:rsidRDefault="00E26938" w:rsidP="00E269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14F" w:rsidRDefault="00AF314F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Default="006253D1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Default="006253D1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Default="006253D1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Default="006253D1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8D" w:rsidRDefault="00D51C8D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8D" w:rsidRDefault="00D51C8D" w:rsidP="00AF314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D1" w:rsidRPr="00491661" w:rsidRDefault="006253D1" w:rsidP="004E7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DE481E" w:rsidRDefault="006B7131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9C6" w:rsidRPr="00DE481E" w:rsidRDefault="005269C6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131" w:rsidRPr="00516121" w:rsidRDefault="00516121" w:rsidP="00910E4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Т</w:t>
      </w:r>
      <w:r w:rsidRPr="0051612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рет</w:t>
      </w:r>
      <w:r w:rsidR="00910E4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и</w:t>
      </w:r>
      <w:r w:rsidRPr="0051612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й</w:t>
      </w:r>
      <w:r w:rsidR="001B568F" w:rsidRPr="0051612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год обучения</w:t>
      </w:r>
    </w:p>
    <w:p w:rsidR="006B7131" w:rsidRPr="00516121" w:rsidRDefault="001B568F" w:rsidP="00D36A4C">
      <w:pPr>
        <w:pStyle w:val="a3"/>
        <w:numPr>
          <w:ilvl w:val="1"/>
          <w:numId w:val="21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21">
        <w:rPr>
          <w:rFonts w:ascii="Times New Roman" w:eastAsia="Times New Roman" w:hAnsi="Times New Roman" w:cs="Times New Roman"/>
          <w:sz w:val="28"/>
          <w:szCs w:val="28"/>
        </w:rPr>
        <w:t xml:space="preserve">Дальнейшая  систематическая  работа  над  улучшением  качества  звучания  инструмента.  </w:t>
      </w:r>
    </w:p>
    <w:p w:rsidR="006B7131" w:rsidRPr="00516121" w:rsidRDefault="001B568F" w:rsidP="00D36A4C">
      <w:pPr>
        <w:pStyle w:val="a3"/>
        <w:numPr>
          <w:ilvl w:val="1"/>
          <w:numId w:val="21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21">
        <w:rPr>
          <w:rFonts w:ascii="Times New Roman" w:eastAsia="Times New Roman" w:hAnsi="Times New Roman" w:cs="Times New Roman"/>
          <w:sz w:val="28"/>
          <w:szCs w:val="28"/>
        </w:rPr>
        <w:t>Развитие  техники  амбушюра  и  навыков  координации  работы  губ,  пальцев  и  языка,  развитие  исполнительского  дыхания  ученика.</w:t>
      </w:r>
    </w:p>
    <w:p w:rsidR="00D21FFB" w:rsidRPr="00516121" w:rsidRDefault="00D21FFB" w:rsidP="00D36A4C">
      <w:pPr>
        <w:pStyle w:val="a3"/>
        <w:numPr>
          <w:ilvl w:val="1"/>
          <w:numId w:val="21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21">
        <w:rPr>
          <w:rFonts w:ascii="Times New Roman" w:eastAsia="Times New Roman" w:hAnsi="Times New Roman" w:cs="Times New Roman"/>
          <w:sz w:val="28"/>
          <w:szCs w:val="28"/>
        </w:rPr>
        <w:t xml:space="preserve">Принцип  исполнения  основных  штрихов:  </w:t>
      </w:r>
      <w:proofErr w:type="spellStart"/>
      <w:r w:rsidRPr="00516121">
        <w:rPr>
          <w:rFonts w:ascii="Times New Roman" w:eastAsia="Times New Roman" w:hAnsi="Times New Roman" w:cs="Times New Roman"/>
          <w:sz w:val="28"/>
          <w:szCs w:val="28"/>
        </w:rPr>
        <w:t>деташе</w:t>
      </w:r>
      <w:proofErr w:type="spellEnd"/>
      <w:r w:rsidRPr="00516121">
        <w:rPr>
          <w:rFonts w:ascii="Times New Roman" w:eastAsia="Times New Roman" w:hAnsi="Times New Roman" w:cs="Times New Roman"/>
          <w:sz w:val="28"/>
          <w:szCs w:val="28"/>
        </w:rPr>
        <w:t xml:space="preserve">,  легато,  стаккато. </w:t>
      </w:r>
    </w:p>
    <w:p w:rsidR="00516121" w:rsidRDefault="00516121" w:rsidP="00D36A4C">
      <w:pPr>
        <w:numPr>
          <w:ilvl w:val="0"/>
          <w:numId w:val="9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11DB">
        <w:rPr>
          <w:rFonts w:ascii="Times New Roman" w:eastAsia="Times New Roman" w:hAnsi="Times New Roman" w:cs="Times New Roman"/>
          <w:sz w:val="28"/>
          <w:szCs w:val="28"/>
        </w:rPr>
        <w:t>ройти следующие гаммы с арпеджио:</w:t>
      </w:r>
    </w:p>
    <w:p w:rsidR="00516121" w:rsidRDefault="00516121" w:rsidP="00D36A4C">
      <w:pPr>
        <w:pStyle w:val="a3"/>
        <w:numPr>
          <w:ilvl w:val="0"/>
          <w:numId w:val="22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Ля бемоль мажор</w:t>
      </w:r>
      <w:r w:rsidR="00FC1793" w:rsidRPr="00516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Default="00516121" w:rsidP="00D36A4C">
      <w:pPr>
        <w:pStyle w:val="a3"/>
        <w:numPr>
          <w:ilvl w:val="0"/>
          <w:numId w:val="22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Ре бемоль мажор</w:t>
      </w:r>
      <w:r w:rsidR="001B568F" w:rsidRPr="00516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21" w:rsidRPr="00516121" w:rsidRDefault="00516121" w:rsidP="00D36A4C">
      <w:pPr>
        <w:pStyle w:val="a3"/>
        <w:numPr>
          <w:ilvl w:val="0"/>
          <w:numId w:val="22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</w:t>
      </w:r>
      <w:r w:rsidRPr="00516121">
        <w:rPr>
          <w:rFonts w:ascii="Times New Roman" w:eastAsia="Times New Roman" w:hAnsi="Times New Roman" w:cs="Times New Roman"/>
          <w:sz w:val="28"/>
          <w:szCs w:val="28"/>
        </w:rPr>
        <w:t xml:space="preserve"> Ми  мажор.</w:t>
      </w:r>
    </w:p>
    <w:p w:rsidR="00951084" w:rsidRPr="00951084" w:rsidRDefault="00516121" w:rsidP="00D36A4C">
      <w:pPr>
        <w:pStyle w:val="a3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</w:t>
      </w:r>
      <w:r w:rsidR="001B568F" w:rsidRPr="00516121">
        <w:rPr>
          <w:rFonts w:ascii="Times New Roman" w:eastAsia="Times New Roman" w:hAnsi="Times New Roman" w:cs="Times New Roman"/>
          <w:sz w:val="28"/>
          <w:szCs w:val="28"/>
        </w:rPr>
        <w:t xml:space="preserve"> Си  мажор.</w:t>
      </w:r>
    </w:p>
    <w:p w:rsidR="00951084" w:rsidRPr="00951084" w:rsidRDefault="00951084" w:rsidP="00D36A4C">
      <w:pPr>
        <w:pStyle w:val="a3"/>
        <w:numPr>
          <w:ilvl w:val="0"/>
          <w:numId w:val="24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84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BC40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04" w:rsidRDefault="00951084" w:rsidP="00D36A4C">
      <w:pPr>
        <w:pStyle w:val="a3"/>
        <w:numPr>
          <w:ilvl w:val="0"/>
          <w:numId w:val="24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84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617B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 xml:space="preserve"> этюд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04" w:rsidRDefault="00617B04" w:rsidP="00D36A4C">
      <w:pPr>
        <w:pStyle w:val="a3"/>
        <w:numPr>
          <w:ilvl w:val="0"/>
          <w:numId w:val="24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51084" w:rsidRPr="0095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0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084" w:rsidRPr="00951084">
        <w:rPr>
          <w:rFonts w:ascii="Times New Roman" w:eastAsia="Times New Roman" w:hAnsi="Times New Roman" w:cs="Times New Roman"/>
          <w:sz w:val="28"/>
          <w:szCs w:val="28"/>
        </w:rPr>
        <w:t xml:space="preserve"> пьесы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084" w:rsidRPr="00951084" w:rsidRDefault="00295193" w:rsidP="00D36A4C">
      <w:pPr>
        <w:pStyle w:val="a3"/>
        <w:numPr>
          <w:ilvl w:val="0"/>
          <w:numId w:val="24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</w:t>
      </w:r>
      <w:r w:rsidR="00617B0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51084">
        <w:rPr>
          <w:rFonts w:ascii="Times New Roman" w:eastAsia="Times New Roman" w:hAnsi="Times New Roman" w:cs="Times New Roman"/>
          <w:sz w:val="28"/>
          <w:szCs w:val="28"/>
        </w:rPr>
        <w:t xml:space="preserve"> 2 ансамбля</w:t>
      </w:r>
      <w:r w:rsidR="00951084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4F" w:rsidRDefault="00AF314F" w:rsidP="00AF3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B04" w:rsidRDefault="00617B04" w:rsidP="00D36A4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3D1">
        <w:rPr>
          <w:rFonts w:ascii="Times New Roman" w:eastAsia="Times New Roman" w:hAnsi="Times New Roman" w:cs="Times New Roman"/>
          <w:b/>
          <w:sz w:val="28"/>
          <w:szCs w:val="28"/>
        </w:rPr>
        <w:t>Технический зачет</w:t>
      </w:r>
      <w:r w:rsidR="00E2693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26938" w:rsidRPr="00E26938">
        <w:rPr>
          <w:rFonts w:ascii="Times New Roman" w:eastAsia="Times New Roman" w:hAnsi="Times New Roman" w:cs="Times New Roman"/>
          <w:bCs/>
          <w:sz w:val="28"/>
          <w:szCs w:val="28"/>
        </w:rPr>
        <w:t>1 гамма, 1 этюд</w:t>
      </w:r>
    </w:p>
    <w:p w:rsidR="00951084" w:rsidRPr="00D51C8D" w:rsidRDefault="00617B04" w:rsidP="00D5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951084" w:rsidRPr="00E7036B" w:rsidRDefault="00951084" w:rsidP="00D36A4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Академические  концерты. </w:t>
      </w:r>
    </w:p>
    <w:p w:rsidR="00951084" w:rsidRPr="00E7036B" w:rsidRDefault="00951084" w:rsidP="00A1069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sz w:val="28"/>
          <w:szCs w:val="28"/>
        </w:rPr>
        <w:t>Первое полугодие:  две разнохарактерные пьесы, ансамбль</w:t>
      </w:r>
      <w:r w:rsidR="00A1069A">
        <w:rPr>
          <w:rFonts w:ascii="Times New Roman" w:eastAsia="Times New Roman" w:hAnsi="Times New Roman" w:cs="Times New Roman"/>
          <w:sz w:val="28"/>
          <w:szCs w:val="28"/>
        </w:rPr>
        <w:t xml:space="preserve"> -  одно произведение</w:t>
      </w:r>
      <w:proofErr w:type="gramStart"/>
      <w:r w:rsidRPr="00E7036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51084" w:rsidRPr="00E7036B" w:rsidRDefault="00951084" w:rsidP="00A106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sz w:val="28"/>
          <w:szCs w:val="28"/>
        </w:rPr>
        <w:t>Второе  полугодие:  две разнохарактерные пьесы, ансамбл</w:t>
      </w:r>
      <w:proofErr w:type="gramStart"/>
      <w:r w:rsidRPr="00E703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106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1069A">
        <w:rPr>
          <w:rFonts w:ascii="Times New Roman" w:eastAsia="Times New Roman" w:hAnsi="Times New Roman" w:cs="Times New Roman"/>
          <w:sz w:val="28"/>
          <w:szCs w:val="28"/>
        </w:rPr>
        <w:t xml:space="preserve"> одно произведение.</w:t>
      </w:r>
    </w:p>
    <w:p w:rsidR="006B7131" w:rsidRDefault="006B7131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84" w:rsidRDefault="00951084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Pr="00491661" w:rsidRDefault="005269C6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8351EB" w:rsidRDefault="001B568F" w:rsidP="00DE48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8351EB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4 год обучения</w:t>
      </w:r>
    </w:p>
    <w:p w:rsidR="006B7131" w:rsidRPr="00951084" w:rsidRDefault="001B568F" w:rsidP="00D36A4C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84">
        <w:rPr>
          <w:rFonts w:ascii="Times New Roman" w:eastAsia="Times New Roman" w:hAnsi="Times New Roman" w:cs="Times New Roman"/>
          <w:sz w:val="28"/>
          <w:szCs w:val="28"/>
        </w:rPr>
        <w:t>Дальнейшее  совершенствование  исполнительского  аппарата  учащегося.  Работа  над  улучшением  качества  звучания  инструмента.</w:t>
      </w:r>
    </w:p>
    <w:p w:rsidR="006B7131" w:rsidRPr="00951084" w:rsidRDefault="001B568F" w:rsidP="00D36A4C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84">
        <w:rPr>
          <w:rFonts w:ascii="Times New Roman" w:eastAsia="Times New Roman" w:hAnsi="Times New Roman" w:cs="Times New Roman"/>
          <w:sz w:val="28"/>
          <w:szCs w:val="28"/>
        </w:rPr>
        <w:t>Развитие  исполнительского  дыхания  ученика.</w:t>
      </w:r>
    </w:p>
    <w:p w:rsidR="00951084" w:rsidRDefault="00951084" w:rsidP="00D36A4C">
      <w:pPr>
        <w:numPr>
          <w:ilvl w:val="0"/>
          <w:numId w:val="10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11DB">
        <w:rPr>
          <w:rFonts w:ascii="Times New Roman" w:eastAsia="Times New Roman" w:hAnsi="Times New Roman" w:cs="Times New Roman"/>
          <w:sz w:val="28"/>
          <w:szCs w:val="28"/>
        </w:rPr>
        <w:t>ройти следующие гаммы с арпеджио:</w:t>
      </w:r>
    </w:p>
    <w:p w:rsidR="00951084" w:rsidRDefault="00951084" w:rsidP="00D36A4C">
      <w:pPr>
        <w:pStyle w:val="a3"/>
        <w:numPr>
          <w:ilvl w:val="0"/>
          <w:numId w:val="26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1793" w:rsidRPr="009510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 Соль бемоль мажор</w:t>
      </w:r>
      <w:r w:rsidR="00FC1793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084" w:rsidRDefault="00951084" w:rsidP="00D36A4C">
      <w:pPr>
        <w:pStyle w:val="a3"/>
        <w:numPr>
          <w:ilvl w:val="0"/>
          <w:numId w:val="26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бемоль мажор</w:t>
      </w:r>
      <w:r w:rsidR="00C75AE6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084" w:rsidRDefault="00951084" w:rsidP="00D36A4C">
      <w:pPr>
        <w:pStyle w:val="a3"/>
        <w:numPr>
          <w:ilvl w:val="0"/>
          <w:numId w:val="26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 Фа диез  мажор</w:t>
      </w:r>
      <w:r w:rsidR="00FC1793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AE6" w:rsidRPr="00951084" w:rsidRDefault="00951084" w:rsidP="00D36A4C">
      <w:pPr>
        <w:pStyle w:val="a3"/>
        <w:numPr>
          <w:ilvl w:val="0"/>
          <w:numId w:val="26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диез мажор</w:t>
      </w:r>
      <w:r w:rsidR="00C75AE6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793" w:rsidRPr="00491661" w:rsidRDefault="00FC1793" w:rsidP="00D36A4C">
      <w:pPr>
        <w:numPr>
          <w:ilvl w:val="0"/>
          <w:numId w:val="10"/>
        </w:numPr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61">
        <w:rPr>
          <w:rFonts w:ascii="Times New Roman" w:eastAsia="Times New Roman" w:hAnsi="Times New Roman" w:cs="Times New Roman"/>
          <w:sz w:val="28"/>
          <w:szCs w:val="28"/>
        </w:rPr>
        <w:t xml:space="preserve">Пройти  </w:t>
      </w:r>
      <w:r w:rsidR="009510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1661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04" w:rsidRDefault="008351EB" w:rsidP="00D36A4C">
      <w:pPr>
        <w:pStyle w:val="a3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84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1084">
        <w:rPr>
          <w:rFonts w:ascii="Times New Roman" w:eastAsia="Times New Roman" w:hAnsi="Times New Roman" w:cs="Times New Roman"/>
          <w:sz w:val="28"/>
          <w:szCs w:val="28"/>
        </w:rPr>
        <w:t>ть 4 этюд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04" w:rsidRDefault="00617B04" w:rsidP="00D36A4C">
      <w:pPr>
        <w:pStyle w:val="a3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351EB" w:rsidRPr="00951084">
        <w:rPr>
          <w:rFonts w:ascii="Times New Roman" w:eastAsia="Times New Roman" w:hAnsi="Times New Roman" w:cs="Times New Roman"/>
          <w:sz w:val="28"/>
          <w:szCs w:val="28"/>
        </w:rPr>
        <w:t xml:space="preserve"> 4 пьесы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EB" w:rsidRDefault="00617B04" w:rsidP="00D36A4C">
      <w:pPr>
        <w:pStyle w:val="a3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351EB">
        <w:rPr>
          <w:rFonts w:ascii="Times New Roman" w:eastAsia="Times New Roman" w:hAnsi="Times New Roman" w:cs="Times New Roman"/>
          <w:sz w:val="28"/>
          <w:szCs w:val="28"/>
        </w:rPr>
        <w:t xml:space="preserve"> 2 ансамбля</w:t>
      </w:r>
      <w:r w:rsidR="008351EB" w:rsidRPr="00951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EB" w:rsidRPr="00951084" w:rsidRDefault="008351EB" w:rsidP="008351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Default="008351EB" w:rsidP="00D36A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3D1">
        <w:rPr>
          <w:rFonts w:ascii="Times New Roman" w:eastAsia="Times New Roman" w:hAnsi="Times New Roman" w:cs="Times New Roman"/>
          <w:b/>
          <w:sz w:val="28"/>
          <w:szCs w:val="28"/>
        </w:rPr>
        <w:t>Технический зачет</w:t>
      </w:r>
      <w:r w:rsidR="00E2693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26938" w:rsidRPr="00E26938">
        <w:rPr>
          <w:rFonts w:ascii="Times New Roman" w:eastAsia="Times New Roman" w:hAnsi="Times New Roman" w:cs="Times New Roman"/>
          <w:bCs/>
          <w:sz w:val="28"/>
          <w:szCs w:val="28"/>
        </w:rPr>
        <w:t>1 этюд, 1 гамма</w:t>
      </w:r>
    </w:p>
    <w:p w:rsidR="008351EB" w:rsidRPr="006253D1" w:rsidRDefault="008351EB" w:rsidP="008351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Pr="00E7036B" w:rsidRDefault="008351EB" w:rsidP="00D36A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6B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Академические  концерты. </w:t>
      </w:r>
    </w:p>
    <w:p w:rsidR="00BC40E1" w:rsidRPr="00BC40E1" w:rsidRDefault="00BC40E1" w:rsidP="00295193">
      <w:pPr>
        <w:pStyle w:val="a3"/>
        <w:numPr>
          <w:ilvl w:val="0"/>
          <w:numId w:val="38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E1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полугодие:   две разнохарактерные пьесы, один ансамбль </w:t>
      </w:r>
    </w:p>
    <w:p w:rsidR="00BC40E1" w:rsidRPr="00BC40E1" w:rsidRDefault="00295193" w:rsidP="00295193">
      <w:pPr>
        <w:pStyle w:val="a3"/>
        <w:numPr>
          <w:ilvl w:val="0"/>
          <w:numId w:val="23"/>
        </w:numPr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Второе </w:t>
      </w:r>
      <w:r w:rsidR="00BC40E1" w:rsidRPr="00BC40E1">
        <w:rPr>
          <w:rFonts w:ascii="Times New Roman" w:eastAsia="Times New Roman" w:hAnsi="Times New Roman" w:cs="Times New Roman"/>
          <w:sz w:val="28"/>
          <w:szCs w:val="28"/>
        </w:rPr>
        <w:t>полугодие:  две разнохарактерные пьесы, один ансамбль.</w:t>
      </w:r>
    </w:p>
    <w:p w:rsidR="008351EB" w:rsidRDefault="008351EB" w:rsidP="00BC4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Default="008351EB" w:rsidP="008351E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Default="008351EB" w:rsidP="008351E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Default="008351EB" w:rsidP="0029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8D" w:rsidRDefault="00D51C8D" w:rsidP="0029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C6" w:rsidRDefault="005269C6" w:rsidP="0029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EF" w:rsidRDefault="00C22CEF" w:rsidP="0029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EB" w:rsidRPr="00491661" w:rsidRDefault="008351EB" w:rsidP="008351E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69A" w:rsidRDefault="00A1069A" w:rsidP="00DE48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A1069A" w:rsidRDefault="00A1069A" w:rsidP="00DE48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6B7131" w:rsidRPr="008351EB" w:rsidRDefault="001B568F" w:rsidP="00DE48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8351EB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lastRenderedPageBreak/>
        <w:t>5 год обучения</w:t>
      </w:r>
    </w:p>
    <w:p w:rsidR="006B7131" w:rsidRPr="000D6037" w:rsidRDefault="001B568F" w:rsidP="00D36A4C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37">
        <w:rPr>
          <w:rFonts w:ascii="Times New Roman" w:eastAsia="Times New Roman" w:hAnsi="Times New Roman" w:cs="Times New Roman"/>
          <w:sz w:val="28"/>
          <w:szCs w:val="28"/>
        </w:rPr>
        <w:t xml:space="preserve">Закрепление  ранее  приобретённых  навыков.  </w:t>
      </w:r>
    </w:p>
    <w:p w:rsidR="006B7131" w:rsidRPr="000D6037" w:rsidRDefault="001B568F" w:rsidP="00D36A4C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37">
        <w:rPr>
          <w:rFonts w:ascii="Times New Roman" w:eastAsia="Times New Roman" w:hAnsi="Times New Roman" w:cs="Times New Roman"/>
          <w:sz w:val="28"/>
          <w:szCs w:val="28"/>
        </w:rPr>
        <w:t>Дальнейшее  совершенствован</w:t>
      </w:r>
      <w:r w:rsidR="008351EB">
        <w:rPr>
          <w:rFonts w:ascii="Times New Roman" w:eastAsia="Times New Roman" w:hAnsi="Times New Roman" w:cs="Times New Roman"/>
          <w:sz w:val="28"/>
          <w:szCs w:val="28"/>
        </w:rPr>
        <w:t xml:space="preserve">ие  исполнительского  аппарата </w:t>
      </w:r>
      <w:r w:rsidRPr="000D6037">
        <w:rPr>
          <w:rFonts w:ascii="Times New Roman" w:eastAsia="Times New Roman" w:hAnsi="Times New Roman" w:cs="Times New Roman"/>
          <w:sz w:val="28"/>
          <w:szCs w:val="28"/>
        </w:rPr>
        <w:t>учащегося.</w:t>
      </w:r>
    </w:p>
    <w:p w:rsidR="006B7131" w:rsidRPr="000D6037" w:rsidRDefault="001B568F" w:rsidP="00D36A4C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37">
        <w:rPr>
          <w:rFonts w:ascii="Times New Roman" w:eastAsia="Times New Roman" w:hAnsi="Times New Roman" w:cs="Times New Roman"/>
          <w:sz w:val="28"/>
          <w:szCs w:val="28"/>
        </w:rPr>
        <w:t xml:space="preserve">Работа  над  улучшением  качества  звучания  инструмента.  </w:t>
      </w:r>
    </w:p>
    <w:p w:rsidR="006F7D8E" w:rsidRDefault="006F7D8E" w:rsidP="00D36A4C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37">
        <w:rPr>
          <w:rFonts w:ascii="Times New Roman" w:eastAsia="Times New Roman" w:hAnsi="Times New Roman" w:cs="Times New Roman"/>
          <w:sz w:val="28"/>
          <w:szCs w:val="28"/>
        </w:rPr>
        <w:t>Повторение ранее пройденных гамм, арпеджио</w:t>
      </w:r>
    </w:p>
    <w:p w:rsidR="000D6037" w:rsidRDefault="000D6037" w:rsidP="00D36A4C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усложненной программы.</w:t>
      </w:r>
    </w:p>
    <w:p w:rsidR="008351EB" w:rsidRPr="005269C6" w:rsidRDefault="008351EB" w:rsidP="005269C6">
      <w:pPr>
        <w:numPr>
          <w:ilvl w:val="0"/>
          <w:numId w:val="11"/>
        </w:numPr>
        <w:spacing w:after="0" w:line="360" w:lineRule="auto"/>
        <w:ind w:left="113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910E4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4 произведени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2 ансамбля.</w:t>
      </w:r>
    </w:p>
    <w:p w:rsidR="008351EB" w:rsidRPr="008C56A0" w:rsidRDefault="008351EB" w:rsidP="00D36A4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6A0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Академические  концерты. </w:t>
      </w:r>
    </w:p>
    <w:p w:rsidR="00BC40E1" w:rsidRPr="008C56A0" w:rsidRDefault="00BC69EA" w:rsidP="00D36A4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A0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BC40E1" w:rsidRPr="008C56A0">
        <w:rPr>
          <w:rFonts w:ascii="Times New Roman" w:eastAsia="Times New Roman" w:hAnsi="Times New Roman" w:cs="Times New Roman"/>
          <w:sz w:val="28"/>
          <w:szCs w:val="28"/>
        </w:rPr>
        <w:t>ерво</w:t>
      </w:r>
      <w:r w:rsidRPr="008C56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351EB" w:rsidRPr="008C56A0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Pr="008C56A0">
        <w:rPr>
          <w:rFonts w:ascii="Times New Roman" w:eastAsia="Times New Roman" w:hAnsi="Times New Roman" w:cs="Times New Roman"/>
          <w:sz w:val="28"/>
          <w:szCs w:val="28"/>
        </w:rPr>
        <w:t xml:space="preserve"> проходит первое прослушивание:</w:t>
      </w:r>
    </w:p>
    <w:p w:rsidR="008351EB" w:rsidRPr="00BC40E1" w:rsidRDefault="00D51C8D" w:rsidP="008C56A0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1EB" w:rsidRPr="00BC40E1">
        <w:rPr>
          <w:rFonts w:ascii="Times New Roman" w:eastAsia="Times New Roman" w:hAnsi="Times New Roman" w:cs="Times New Roman"/>
          <w:sz w:val="28"/>
          <w:szCs w:val="28"/>
        </w:rPr>
        <w:t xml:space="preserve">  произведени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крупной формы</w:t>
      </w:r>
      <w:r w:rsidRPr="00BC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9A">
        <w:rPr>
          <w:rFonts w:ascii="Times New Roman" w:eastAsia="Times New Roman" w:hAnsi="Times New Roman" w:cs="Times New Roman"/>
          <w:sz w:val="28"/>
          <w:szCs w:val="28"/>
        </w:rPr>
        <w:t>, 1 пьеса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1EB" w:rsidRPr="00BC40E1">
        <w:rPr>
          <w:rFonts w:ascii="Times New Roman" w:eastAsia="Times New Roman" w:hAnsi="Times New Roman" w:cs="Times New Roman"/>
          <w:sz w:val="28"/>
          <w:szCs w:val="28"/>
        </w:rPr>
        <w:t>один ансамбль .</w:t>
      </w:r>
    </w:p>
    <w:p w:rsidR="008C56A0" w:rsidRDefault="008C56A0" w:rsidP="00D36A4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36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втором</w:t>
      </w:r>
      <w:r w:rsidRPr="008351EB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второе прослушивание</w:t>
      </w:r>
      <w:r w:rsidRPr="00CD3B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C8D" w:rsidRPr="00D51C8D" w:rsidRDefault="00D51C8D" w:rsidP="00D51C8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C8D">
        <w:rPr>
          <w:rFonts w:ascii="Times New Roman" w:eastAsia="Times New Roman" w:hAnsi="Times New Roman" w:cs="Times New Roman"/>
          <w:sz w:val="28"/>
          <w:szCs w:val="28"/>
        </w:rPr>
        <w:t>1  прои</w:t>
      </w:r>
      <w:r w:rsidR="00A1069A">
        <w:rPr>
          <w:rFonts w:ascii="Times New Roman" w:eastAsia="Times New Roman" w:hAnsi="Times New Roman" w:cs="Times New Roman"/>
          <w:sz w:val="28"/>
          <w:szCs w:val="28"/>
        </w:rPr>
        <w:t>зведения крупной формы , 1 пьеса</w:t>
      </w:r>
      <w:proofErr w:type="gramStart"/>
      <w:r w:rsidRPr="00D51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1C8D">
        <w:rPr>
          <w:rFonts w:ascii="Times New Roman" w:eastAsia="Times New Roman" w:hAnsi="Times New Roman" w:cs="Times New Roman"/>
          <w:sz w:val="28"/>
          <w:szCs w:val="28"/>
        </w:rPr>
        <w:t xml:space="preserve"> один ансамбль .</w:t>
      </w:r>
    </w:p>
    <w:p w:rsidR="008C56A0" w:rsidRPr="008351EB" w:rsidRDefault="008C56A0" w:rsidP="008C56A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6A0" w:rsidRPr="008C56A0" w:rsidRDefault="00537BA8" w:rsidP="00D36A4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6A0">
        <w:rPr>
          <w:rFonts w:ascii="Times New Roman" w:eastAsia="Times New Roman" w:hAnsi="Times New Roman" w:cs="Times New Roman"/>
          <w:b/>
          <w:sz w:val="28"/>
          <w:szCs w:val="28"/>
        </w:rPr>
        <w:t>Выпускной экзамен</w:t>
      </w:r>
      <w:r w:rsidR="008C56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C5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56A0" w:rsidRPr="00295193" w:rsidRDefault="008C56A0" w:rsidP="00D51C8D">
      <w:pPr>
        <w:pStyle w:val="a3"/>
        <w:numPr>
          <w:ilvl w:val="0"/>
          <w:numId w:val="2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93">
        <w:rPr>
          <w:rFonts w:ascii="Times New Roman" w:eastAsia="Times New Roman" w:hAnsi="Times New Roman" w:cs="Times New Roman"/>
          <w:sz w:val="28"/>
          <w:szCs w:val="28"/>
        </w:rPr>
        <w:t>Проходит в конце учебного года:</w:t>
      </w:r>
      <w:r w:rsidR="00E7036B" w:rsidRPr="0029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8D" w:rsidRPr="00DE481E">
        <w:rPr>
          <w:rFonts w:ascii="Times New Roman" w:eastAsia="Times New Roman" w:hAnsi="Times New Roman" w:cs="Times New Roman"/>
          <w:sz w:val="28"/>
          <w:szCs w:val="28"/>
        </w:rPr>
        <w:t>2 произведения крупной формы, две разнохарактерные пьесы</w:t>
      </w:r>
      <w:r w:rsidR="00D51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Pr="000D6037" w:rsidRDefault="006B7131" w:rsidP="0029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295193" w:rsidRDefault="00537BA8" w:rsidP="00DE48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6</w:t>
      </w:r>
      <w:r w:rsidR="001B568F"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год обучения</w:t>
      </w:r>
      <w:r w:rsidR="006B0F24"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</w:t>
      </w:r>
      <w:proofErr w:type="gramStart"/>
      <w:r w:rsidR="006B0F24"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( </w:t>
      </w:r>
      <w:proofErr w:type="spellStart"/>
      <w:proofErr w:type="gramEnd"/>
      <w:r w:rsidR="006B0F24"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профориентационный</w:t>
      </w:r>
      <w:proofErr w:type="spellEnd"/>
      <w:r w:rsidR="006B0F24" w:rsidRPr="0029519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)</w:t>
      </w:r>
    </w:p>
    <w:p w:rsidR="006B7131" w:rsidRPr="00295193" w:rsidRDefault="001B568F" w:rsidP="0029519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93">
        <w:rPr>
          <w:rFonts w:ascii="Times New Roman" w:eastAsia="Times New Roman" w:hAnsi="Times New Roman" w:cs="Times New Roman"/>
          <w:sz w:val="28"/>
          <w:szCs w:val="28"/>
        </w:rPr>
        <w:t xml:space="preserve">Закрепление  ранее  приобретённых  навыков. Совершенствование  исполнительского аппарата  учащегося:  укрепление и развитие  амбушюра,  исполнительского  дыхания,  развитие  языка  и  пальцев. </w:t>
      </w:r>
    </w:p>
    <w:p w:rsidR="006B7131" w:rsidRPr="00295193" w:rsidRDefault="001B568F" w:rsidP="0029519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93">
        <w:rPr>
          <w:rFonts w:ascii="Times New Roman" w:eastAsia="Times New Roman" w:hAnsi="Times New Roman" w:cs="Times New Roman"/>
          <w:sz w:val="28"/>
          <w:szCs w:val="28"/>
        </w:rPr>
        <w:t xml:space="preserve">Расширение  диапазона  извлекаемых звуков. Дальнейшее  совершенствование  исполнительского  аппарата  учащегося.  Работа  над  улучшением  качества  звучания  инструмента. </w:t>
      </w:r>
    </w:p>
    <w:p w:rsidR="00537BA8" w:rsidRPr="00295193" w:rsidRDefault="00295193" w:rsidP="00295193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штрихи</w:t>
      </w:r>
      <w:r w:rsidR="00537BA8" w:rsidRPr="00295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BA8" w:rsidRPr="00295193" w:rsidRDefault="00537BA8" w:rsidP="0029519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93">
        <w:rPr>
          <w:rFonts w:ascii="Times New Roman" w:eastAsia="Times New Roman" w:hAnsi="Times New Roman" w:cs="Times New Roman"/>
          <w:sz w:val="28"/>
          <w:szCs w:val="28"/>
        </w:rPr>
        <w:t>Развитие верхнего диапазона инструмента.</w:t>
      </w:r>
    </w:p>
    <w:p w:rsidR="006B7131" w:rsidRPr="00295193" w:rsidRDefault="001B568F" w:rsidP="0029519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93">
        <w:rPr>
          <w:rFonts w:ascii="Times New Roman" w:eastAsia="Times New Roman" w:hAnsi="Times New Roman" w:cs="Times New Roman"/>
          <w:sz w:val="28"/>
          <w:szCs w:val="28"/>
        </w:rPr>
        <w:t xml:space="preserve">Разбор, анализ и подготовка  программы  </w:t>
      </w:r>
      <w:r w:rsidR="006B0F24" w:rsidRPr="00295193">
        <w:rPr>
          <w:rFonts w:ascii="Times New Roman" w:eastAsia="Times New Roman" w:hAnsi="Times New Roman" w:cs="Times New Roman"/>
          <w:sz w:val="28"/>
          <w:szCs w:val="28"/>
        </w:rPr>
        <w:t xml:space="preserve">для поступления в </w:t>
      </w:r>
      <w:proofErr w:type="spellStart"/>
      <w:r w:rsidR="006B0F24" w:rsidRPr="00295193"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 w:rsidRPr="00295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131" w:rsidRPr="006B0F24" w:rsidRDefault="006B7131" w:rsidP="00DE48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6B0F24" w:rsidRDefault="006B7131" w:rsidP="00DE48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DE481E" w:rsidRDefault="001B568F" w:rsidP="00DE481E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Контроль успеваемости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  <w:t>Контроль  над  выполнением  рабочей  программы  осуществляется по  следующей  схеме:</w:t>
      </w:r>
    </w:p>
    <w:p w:rsidR="006B7131" w:rsidRPr="00DE481E" w:rsidRDefault="001B568F" w:rsidP="00D36A4C">
      <w:pPr>
        <w:numPr>
          <w:ilvl w:val="0"/>
          <w:numId w:val="12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в  процессе  обучения  проводится  </w:t>
      </w:r>
      <w:r w:rsidRPr="00DE48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текущий  контроль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,  который  осуществляется  каждые  два,  три  урока,  направлен  на  поддержание  учебной  дисциплины,  освоение  текущего  материала,  организацию  домашних  заданий.  Результаты  оцениваются  по пятибалльной  системе  и  фиксируются  в  дневнике  учащегося  и  классном  журнале.  На  основании  текущего  контроля  выставляются  четвертные  и  годовые  оценки.</w:t>
      </w:r>
    </w:p>
    <w:p w:rsidR="006B7131" w:rsidRPr="00DE481E" w:rsidRDefault="001B568F" w:rsidP="00D36A4C">
      <w:pPr>
        <w:numPr>
          <w:ilvl w:val="0"/>
          <w:numId w:val="12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промежуточная  аттестация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проводится  в  форме  технических  зачетов,  академических  концертов,  прослушиваний,  контрольных  уроков,  оценивается  по  пятибалльной  системе  и  заносится  в  журнал  индивидуального  планирования  учащегося  и  учета 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воспитательной  работы.</w:t>
      </w:r>
    </w:p>
    <w:p w:rsidR="006B7131" w:rsidRDefault="001B568F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Проверка   технической   подготовки   среди   учащихся 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 xml:space="preserve">5 классов   проводится   четыре 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раз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в   год,   на  которой   ученик   исполняет  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гамм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 в   различных  ритмических  и  штриховых   нюансах 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 xml:space="preserve"> и       этюды   по   выбору преподавателя</w:t>
      </w:r>
      <w:proofErr w:type="gramStart"/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В   первом  и   втором  полугодиях   учащиеся   2 –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классов   исполняют  на  академическом  концерте   два   разнохарактерных   произведения  ,  а  у  учащихся  выпускных  классов  проводится  прослушивание  выпускной  программы. На  I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прослушивании  исполняется </w:t>
      </w:r>
      <w:r w:rsidR="00C820E2" w:rsidRPr="00DE481E">
        <w:rPr>
          <w:rFonts w:ascii="Times New Roman" w:eastAsia="Times New Roman" w:hAnsi="Times New Roman" w:cs="Times New Roman"/>
          <w:sz w:val="28"/>
          <w:szCs w:val="28"/>
        </w:rPr>
        <w:t>пьеса и произведение крупной формы.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24EC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EC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EC" w:rsidRPr="00DE481E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EC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EC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EC" w:rsidRPr="00DE481E" w:rsidRDefault="00BC24EC" w:rsidP="00DE481E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82"/>
        <w:gridCol w:w="2151"/>
        <w:gridCol w:w="4140"/>
      </w:tblGrid>
      <w:tr w:rsidR="006B7131" w:rsidRPr="00DE481E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131" w:rsidRPr="00DE481E" w:rsidRDefault="001B568F" w:rsidP="00DE4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  аттестации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131" w:rsidRPr="00DE481E" w:rsidRDefault="001B568F" w:rsidP="00DE4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131" w:rsidRPr="00DE481E" w:rsidRDefault="001B568F" w:rsidP="00DE4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</w:tr>
      <w:tr w:rsidR="006B7131" w:rsidRPr="00DE481E" w:rsidTr="00BC24EC">
        <w:trPr>
          <w:trHeight w:val="11037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4EC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 уроки</w:t>
            </w:r>
          </w:p>
          <w:p w:rsidR="001207CF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DE481E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1B568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 зачет</w:t>
            </w:r>
          </w:p>
          <w:p w:rsidR="006B7131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DE481E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1B568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Академические  концерты</w:t>
            </w:r>
          </w:p>
          <w:p w:rsidR="006B7131" w:rsidRPr="00DE481E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DE481E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1B568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</w:t>
            </w:r>
            <w:r w:rsidR="001207CF"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второе   прослушивание </w:t>
            </w: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  <w:p w:rsidR="001207CF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DE481E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1207CF" w:rsidP="00DE4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hAnsi="Times New Roman" w:cs="Times New Roman"/>
                <w:sz w:val="28"/>
                <w:szCs w:val="28"/>
              </w:rPr>
              <w:t>Выпускной экзамен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4EC" w:rsidRDefault="00BC24EC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  <w:p w:rsidR="00BC24EC" w:rsidRPr="00DE481E" w:rsidRDefault="00BC24EC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Default="00C820E2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  <w:p w:rsidR="00BC24EC" w:rsidRPr="00DE481E" w:rsidRDefault="00BC24EC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C820E2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B568F"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, апрель- май</w:t>
            </w:r>
          </w:p>
          <w:p w:rsidR="006B7131" w:rsidRPr="00DE481E" w:rsidRDefault="006B7131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81E" w:rsidRDefault="00DE481E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491661" w:rsidRDefault="00BC24EC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C820E2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январь</w:t>
            </w:r>
          </w:p>
          <w:p w:rsidR="006B7131" w:rsidRPr="00DE481E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  <w:p w:rsidR="001207CF" w:rsidRPr="00DE481E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Default="006B7131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Pr="00DE481E" w:rsidRDefault="00BC24EC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207CF" w:rsidRPr="00DE481E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6B7131" w:rsidP="00DE4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7CF" w:rsidRPr="00DE481E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7CF" w:rsidRPr="00DE481E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752" w:rsidRDefault="00916752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752" w:rsidRDefault="00916752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752" w:rsidRPr="00DE481E" w:rsidRDefault="00916752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C820E2" w:rsidP="009167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7CF"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752">
              <w:rPr>
                <w:rFonts w:ascii="Times New Roman" w:eastAsia="Times New Roman" w:hAnsi="Times New Roman" w:cs="Times New Roman"/>
                <w:sz w:val="28"/>
                <w:szCs w:val="28"/>
              </w:rPr>
              <w:t>1 этюд 1 гамма</w:t>
            </w:r>
          </w:p>
          <w:p w:rsidR="006B7131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Default="006B7131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752" w:rsidRPr="00DE481E" w:rsidRDefault="00916752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разнохарактерные пьесы</w:t>
            </w:r>
          </w:p>
          <w:p w:rsidR="001207CF" w:rsidRDefault="001207CF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4EC" w:rsidRDefault="00BC24EC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C8D" w:rsidRDefault="00D51C8D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C8D" w:rsidRPr="00DE481E" w:rsidRDefault="00D51C8D" w:rsidP="00DE48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131" w:rsidRPr="00DE481E" w:rsidRDefault="001207CF" w:rsidP="00DE4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E">
              <w:rPr>
                <w:rFonts w:ascii="Times New Roman" w:eastAsia="Times New Roman" w:hAnsi="Times New Roman" w:cs="Times New Roman"/>
                <w:sz w:val="28"/>
                <w:szCs w:val="28"/>
              </w:rPr>
              <w:t>2 произведения крупной формы, две разнохарактерные пьесы</w:t>
            </w:r>
          </w:p>
        </w:tc>
      </w:tr>
    </w:tbl>
    <w:p w:rsidR="006B7131" w:rsidRDefault="006B7131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4EC" w:rsidRPr="00DE481E" w:rsidRDefault="00BC24EC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131" w:rsidRPr="00DE481E" w:rsidRDefault="001B568F" w:rsidP="00D36A4C">
      <w:pPr>
        <w:numPr>
          <w:ilvl w:val="0"/>
          <w:numId w:val="13"/>
        </w:numPr>
        <w:tabs>
          <w:tab w:val="left" w:pos="1065"/>
        </w:tabs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конце  каждого  учебного  года  проводится  </w:t>
      </w:r>
      <w:r w:rsidRPr="00DE48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итоговая  аттестация</w:t>
      </w: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на  которой  учитываются  результаты  текущей   успеваемости  и  результаты  выступлений  ученика  в  течение  года. Наиболее  эффективной  оценкой,  стимулирующей  рост  мастерства  обучающихся,  является  дипломы  и  грамоты,  полученные  на 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конкурсах  и  фестивалях.  Также  к  итоговой  аттестации  относится  выпускной  экзамен  по  окончании  всего  курса  обучения.</w:t>
      </w:r>
    </w:p>
    <w:p w:rsidR="00BC24EC" w:rsidRDefault="001B568F" w:rsidP="00BC24E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8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 оценки: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- соблюдение  авторских  указаний  по  тексту  исполняемых  произведений  (характер,  темп,  динамика);  - музыкальность  исполнения  (культура  звука,  эмоциональность,  динамичность,  ритмичность,  умение  слушать  себя);  - чувство  стиля;  при  соблюдении  всех  предъявленных  требований  выставляется  </w:t>
      </w: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5  баллов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4  балла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выставляется  при  несоблюдении  одного  из  перечисленных  требований,  </w:t>
      </w: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3  балла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выставляется  при  несоблюдении  двух  требований,  </w:t>
      </w:r>
      <w:r w:rsidRPr="00DE481E">
        <w:rPr>
          <w:rFonts w:ascii="Times New Roman" w:eastAsia="Times New Roman" w:hAnsi="Times New Roman" w:cs="Times New Roman"/>
          <w:i/>
          <w:sz w:val="28"/>
          <w:szCs w:val="28"/>
        </w:rPr>
        <w:t>2  балла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– выставляется  при  полном  несоблюдении  задания.</w:t>
      </w:r>
      <w:proofErr w:type="gramEnd"/>
    </w:p>
    <w:p w:rsidR="00BC24EC" w:rsidRDefault="00BC24EC" w:rsidP="00BC24E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Default="001B568F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обучающихся</w:t>
      </w:r>
      <w:r w:rsidR="00CC6E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духовых инструментов</w:t>
      </w:r>
      <w:r w:rsidR="00B202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6EE4" w:rsidRDefault="00CC6EE4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EE4" w:rsidRPr="00CC6EE4" w:rsidRDefault="00CC6EE4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E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Флейта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Школа игры на флейте. Платонов Н. М., Музыка1996, 1988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Хрестоматия педагогического репертуара.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Должиков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Ю.Вып.3 М., Музыка, 1972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Пьесы для флейты. М., Музыка, 1987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Школа игры на флейте.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Чиарди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Ц. М., Музыка, 1973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Волшебная флейта. Пьесы русских и зарубежных композиторов для флейты и фортепиано. 1-5 классы ДМШ.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Клюковкин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Поддубный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Сп.-б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., Композитор, 2002 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Гофман А. Альбом переложений популярных пьес для флейты и фортепиано для старших классов ДМШ.М., Кифара, 2005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Петров А. Две мелодии из </w:t>
      </w:r>
      <w:proofErr w:type="gramStart"/>
      <w:r w:rsidRPr="00CC6E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C6EE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« Забытая мелодия для флейты» и « Синяя птица» В. Соловьев.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., Композитор, 1998</w:t>
      </w:r>
    </w:p>
    <w:p w:rsid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Три  менуэта для флейты и фортепиано.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Телеман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Боккерини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Л., Бизе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Ж.Спб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, Композитор, 2002</w:t>
      </w:r>
      <w:r w:rsidR="00D51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E41" w:rsidRPr="00D51C8D" w:rsidRDefault="00910E41" w:rsidP="00D51C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EE4" w:rsidRPr="00CC6EE4" w:rsidRDefault="00CC6EE4" w:rsidP="00CC6EE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b/>
          <w:sz w:val="28"/>
          <w:szCs w:val="28"/>
        </w:rPr>
        <w:t>Блок - флейта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Начальные уроки игры. Покровский А.М., Музыка, 1982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Азбука начинающего блок - флейтиста. Покровский А. М., Музыка, 1985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Старинная музыка. Худяков О. М., Музыка, 1984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Кискачи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Блокфлейта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 Школа для начинающих. Часть 1.Сп</w:t>
      </w:r>
      <w:proofErr w:type="gramStart"/>
      <w:r w:rsidRPr="00CC6EE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CC6EE4">
        <w:rPr>
          <w:rFonts w:ascii="Times New Roman" w:eastAsia="Times New Roman" w:hAnsi="Times New Roman" w:cs="Times New Roman"/>
          <w:sz w:val="28"/>
          <w:szCs w:val="28"/>
        </w:rPr>
        <w:t>Б, Композитор, 2002</w:t>
      </w:r>
    </w:p>
    <w:p w:rsidR="00CC6EE4" w:rsidRPr="00CC6EE4" w:rsidRDefault="00CC6EE4" w:rsidP="00CC6EE4">
      <w:pPr>
        <w:pStyle w:val="a3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Юрисалу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Х. 24 урока на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блокфлейте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. Упражнения и пояснения для начинающих.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, Композитор, 1998</w:t>
      </w:r>
    </w:p>
    <w:p w:rsidR="00CC6EE4" w:rsidRDefault="00CC6EE4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EE4" w:rsidRDefault="00CC6EE4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ГОБОЙ</w:t>
      </w:r>
    </w:p>
    <w:p w:rsidR="00CC6EE4" w:rsidRPr="00CC6EE4" w:rsidRDefault="00CC6EE4" w:rsidP="00CC6EE4">
      <w:pPr>
        <w:pStyle w:val="a3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Хрестоматия педагогического репертуара. Пушечников И. М., Музыка 1969,1971</w:t>
      </w:r>
    </w:p>
    <w:p w:rsidR="00CC6EE4" w:rsidRPr="00CC6EE4" w:rsidRDefault="00CC6EE4" w:rsidP="00CC6EE4">
      <w:pPr>
        <w:pStyle w:val="a3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Учебный репертуар ДМШ.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Закопец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М. Музыка. Украина, 1977, 1978, 1980</w:t>
      </w:r>
    </w:p>
    <w:p w:rsidR="00CC6EE4" w:rsidRPr="00CC6EE4" w:rsidRDefault="00CC6EE4" w:rsidP="00CC6EE4">
      <w:pPr>
        <w:pStyle w:val="a3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Школа игры на гобое</w:t>
      </w:r>
      <w:proofErr w:type="gramStart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Назаров Н.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, 1959</w:t>
      </w:r>
    </w:p>
    <w:p w:rsidR="00CC6EE4" w:rsidRDefault="00CC6EE4" w:rsidP="00CC6EE4">
      <w:pPr>
        <w:pStyle w:val="a3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Школа игры  на гобое. 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Толксдорф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А. Лейпциг, 1978</w:t>
      </w:r>
    </w:p>
    <w:p w:rsidR="00CC6EE4" w:rsidRPr="00CC6EE4" w:rsidRDefault="00CC6EE4" w:rsidP="00CC6EE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EE4" w:rsidRDefault="00CC6EE4" w:rsidP="00CC6E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D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13D6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КЛАРНЕТ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Школа игры на кларнете.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Диков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Б. « Советский композитор» 1975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Школа игры в 2-х частях. Розанов С., Музыка, 1979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Аппликатурные этюды.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Ригин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С. Киев, 1967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Этюды. Штарк А. Музыка, 1983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Хрестоматия для кларнета. Штарк А.,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Мозговенко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И. 1977, 1981, 1989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Библиотека ученика- кларнетиста. Киев, 1967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классиков для кларнетиста.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Будрис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А. Вильнюс, 1977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Альбом ученика- кларнетиста.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Тимоха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Н. Киев, 1975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50 этюдов для кларнета.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Гезенцвей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С. Киев, 1974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>Хрестоматия педагогического репертуара. Штарк А. Музыка, 1966</w:t>
      </w:r>
    </w:p>
    <w:p w:rsidR="00CC6EE4" w:rsidRP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Легкие этюда.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Пресман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А. Музыка, 1973</w:t>
      </w:r>
    </w:p>
    <w:p w:rsidR="00CC6EE4" w:rsidRDefault="00CC6EE4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Хрестоматия педагогического репертуара. 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</w:rPr>
        <w:t>Мозговенко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 xml:space="preserve"> И. Музыка, 1970</w:t>
      </w:r>
      <w:r w:rsidR="000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71F" w:rsidRPr="00CC6EE4" w:rsidRDefault="0003671F" w:rsidP="00CC6EE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71F" w:rsidRPr="0003671F" w:rsidRDefault="0003671F" w:rsidP="0003671F">
      <w:pP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b/>
          <w:sz w:val="28"/>
          <w:szCs w:val="28"/>
        </w:rPr>
        <w:t xml:space="preserve">саксофон Альт </w:t>
      </w:r>
      <w:r w:rsidRPr="000367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Es</w:t>
      </w:r>
    </w:p>
    <w:p w:rsidR="006437E9" w:rsidRDefault="0003671F" w:rsidP="0003671F">
      <w:pPr>
        <w:pStyle w:val="a3"/>
        <w:numPr>
          <w:ilvl w:val="0"/>
          <w:numId w:val="4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7E9" w:rsidRPr="006437E9">
        <w:rPr>
          <w:rFonts w:ascii="Times New Roman" w:eastAsia="Times New Roman" w:hAnsi="Times New Roman" w:cs="Times New Roman"/>
          <w:sz w:val="28"/>
          <w:szCs w:val="28"/>
        </w:rPr>
        <w:t xml:space="preserve">« Музыка, которая покорила мир: популярные произведения для саксофона и фортепиано» </w:t>
      </w:r>
      <w:proofErr w:type="spellStart"/>
      <w:r w:rsidR="006437E9" w:rsidRPr="006437E9">
        <w:rPr>
          <w:rFonts w:ascii="Times New Roman" w:eastAsia="Times New Roman" w:hAnsi="Times New Roman" w:cs="Times New Roman"/>
          <w:sz w:val="28"/>
          <w:szCs w:val="28"/>
        </w:rPr>
        <w:t>В.Актисов</w:t>
      </w:r>
      <w:proofErr w:type="spellEnd"/>
      <w:r w:rsidR="006437E9" w:rsidRPr="006437E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r w:rsidR="006437E9" w:rsidRPr="006437E9">
        <w:rPr>
          <w:rFonts w:ascii="Times New Roman" w:eastAsia="Times New Roman" w:hAnsi="Times New Roman" w:cs="Times New Roman"/>
          <w:sz w:val="28"/>
          <w:szCs w:val="28"/>
        </w:rPr>
        <w:t>Сп.-Б</w:t>
      </w:r>
      <w:proofErr w:type="spellEnd"/>
      <w:r w:rsidR="006437E9" w:rsidRPr="006437E9">
        <w:rPr>
          <w:rFonts w:ascii="Times New Roman" w:eastAsia="Times New Roman" w:hAnsi="Times New Roman" w:cs="Times New Roman"/>
          <w:sz w:val="28"/>
          <w:szCs w:val="28"/>
        </w:rPr>
        <w:t>. Композитор, 2009</w:t>
      </w:r>
    </w:p>
    <w:p w:rsidR="006437E9" w:rsidRDefault="006437E9" w:rsidP="006437E9">
      <w:pPr>
        <w:pStyle w:val="a3"/>
        <w:numPr>
          <w:ilvl w:val="0"/>
          <w:numId w:val="4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Легкие пьесы для саксофона - альта и фортепиано. Младшие классы ДМШ. С.- Пб</w:t>
      </w:r>
      <w:proofErr w:type="gramStart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437E9">
        <w:rPr>
          <w:rFonts w:ascii="Times New Roman" w:eastAsia="Times New Roman" w:hAnsi="Times New Roman" w:cs="Times New Roman"/>
          <w:sz w:val="28"/>
          <w:szCs w:val="28"/>
        </w:rPr>
        <w:t>2002</w:t>
      </w:r>
    </w:p>
    <w:p w:rsidR="006437E9" w:rsidRDefault="006437E9" w:rsidP="006437E9">
      <w:pPr>
        <w:pStyle w:val="a3"/>
        <w:numPr>
          <w:ilvl w:val="0"/>
          <w:numId w:val="4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Чай вдвоем: популярные мелодии для саксофона - альта и фортепиано. М., Музыка, 2009</w:t>
      </w:r>
    </w:p>
    <w:p w:rsidR="006437E9" w:rsidRDefault="006437E9" w:rsidP="006437E9">
      <w:pPr>
        <w:pStyle w:val="a3"/>
        <w:numPr>
          <w:ilvl w:val="0"/>
          <w:numId w:val="4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Хрестоматия для саксофона - альта: 1-3- год обучения. В.Шпак. Росто</w:t>
      </w:r>
      <w:proofErr w:type="gramStart"/>
      <w:r w:rsidRPr="006437E9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на -Дону: Феникс, 2009</w:t>
      </w:r>
    </w:p>
    <w:p w:rsidR="006437E9" w:rsidRPr="006437E9" w:rsidRDefault="006437E9" w:rsidP="006437E9">
      <w:pPr>
        <w:pStyle w:val="a3"/>
        <w:numPr>
          <w:ilvl w:val="0"/>
          <w:numId w:val="4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Хрестоматия для саксофона - альта: 1-3- год обучения. Часть 1.           </w:t>
      </w:r>
    </w:p>
    <w:p w:rsidR="006437E9" w:rsidRDefault="006437E9" w:rsidP="00643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М. Шапошникова. М., Музыка, 2000</w:t>
      </w:r>
    </w:p>
    <w:p w:rsidR="006437E9" w:rsidRPr="006437E9" w:rsidRDefault="006437E9" w:rsidP="006437E9">
      <w:pPr>
        <w:pStyle w:val="a3"/>
        <w:numPr>
          <w:ilvl w:val="0"/>
          <w:numId w:val="4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Звонарев М.Джазовому саксофонисту: учебное пособие: 3 класс  </w:t>
      </w:r>
    </w:p>
    <w:p w:rsidR="006437E9" w:rsidRPr="0003671F" w:rsidRDefault="006437E9" w:rsidP="0003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ДМШ. </w:t>
      </w:r>
      <w:r w:rsidRPr="0003671F">
        <w:rPr>
          <w:rFonts w:ascii="Times New Roman" w:eastAsia="Times New Roman" w:hAnsi="Times New Roman" w:cs="Times New Roman"/>
          <w:sz w:val="28"/>
          <w:szCs w:val="28"/>
        </w:rPr>
        <w:t>Композитор, 2009</w:t>
      </w:r>
    </w:p>
    <w:p w:rsidR="006437E9" w:rsidRPr="0003671F" w:rsidRDefault="006437E9" w:rsidP="006437E9">
      <w:pPr>
        <w:pStyle w:val="a3"/>
        <w:numPr>
          <w:ilvl w:val="0"/>
          <w:numId w:val="4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>Звонарев М.Джазовому саксофонисту: учебное пособие: 1-2  классы  ДМШ. Композитор, 2009</w:t>
      </w:r>
    </w:p>
    <w:p w:rsidR="006437E9" w:rsidRPr="0003671F" w:rsidRDefault="006437E9" w:rsidP="0003671F">
      <w:pPr>
        <w:pStyle w:val="a3"/>
        <w:numPr>
          <w:ilvl w:val="0"/>
          <w:numId w:val="4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 xml:space="preserve">Звонарев М.Джазовому саксофонисту: учебное пособие: 4  класс           </w:t>
      </w:r>
    </w:p>
    <w:p w:rsidR="006437E9" w:rsidRDefault="006437E9" w:rsidP="00643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ДМШ. Композитор, 2009</w:t>
      </w:r>
    </w:p>
    <w:p w:rsidR="006437E9" w:rsidRPr="0003671F" w:rsidRDefault="006437E9" w:rsidP="0003671F">
      <w:pPr>
        <w:pStyle w:val="a3"/>
        <w:numPr>
          <w:ilvl w:val="0"/>
          <w:numId w:val="47"/>
        </w:numPr>
        <w:spacing w:after="0" w:line="360" w:lineRule="auto"/>
        <w:ind w:hanging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71F">
        <w:rPr>
          <w:rFonts w:ascii="Times New Roman" w:eastAsia="Times New Roman" w:hAnsi="Times New Roman" w:cs="Times New Roman"/>
          <w:sz w:val="28"/>
          <w:szCs w:val="28"/>
        </w:rPr>
        <w:lastRenderedPageBreak/>
        <w:t>Ривчун</w:t>
      </w:r>
      <w:proofErr w:type="spellEnd"/>
      <w:r w:rsidRPr="0003671F">
        <w:rPr>
          <w:rFonts w:ascii="Times New Roman" w:eastAsia="Times New Roman" w:hAnsi="Times New Roman" w:cs="Times New Roman"/>
          <w:sz w:val="28"/>
          <w:szCs w:val="28"/>
        </w:rPr>
        <w:t xml:space="preserve"> А. 40 этюдов для саксофона. М., ДМ, 2002</w:t>
      </w:r>
    </w:p>
    <w:p w:rsidR="006437E9" w:rsidRDefault="006437E9" w:rsidP="00643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Тропа джаза. Для саксофона и фортепиано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Популярные зарубежные мелодии.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Сп.-б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Композитор, 2003</w:t>
      </w:r>
    </w:p>
    <w:p w:rsidR="006437E9" w:rsidRPr="0003671F" w:rsidRDefault="006437E9" w:rsidP="0003671F">
      <w:pPr>
        <w:pStyle w:val="a3"/>
        <w:numPr>
          <w:ilvl w:val="0"/>
          <w:numId w:val="47"/>
        </w:numPr>
        <w:spacing w:after="0" w:line="360" w:lineRule="auto"/>
        <w:ind w:hanging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71F">
        <w:rPr>
          <w:rFonts w:ascii="Times New Roman" w:eastAsia="Times New Roman" w:hAnsi="Times New Roman" w:cs="Times New Roman"/>
          <w:sz w:val="28"/>
          <w:szCs w:val="28"/>
        </w:rPr>
        <w:t>Эшпай</w:t>
      </w:r>
      <w:proofErr w:type="spellEnd"/>
      <w:r w:rsidRPr="0003671F">
        <w:rPr>
          <w:rFonts w:ascii="Times New Roman" w:eastAsia="Times New Roman" w:hAnsi="Times New Roman" w:cs="Times New Roman"/>
          <w:sz w:val="28"/>
          <w:szCs w:val="28"/>
        </w:rPr>
        <w:t xml:space="preserve"> А.Я. Концерт для саксофона- сопрано с оркестром. М., Музыка, 2011</w:t>
      </w:r>
    </w:p>
    <w:p w:rsidR="006437E9" w:rsidRPr="0003671F" w:rsidRDefault="006437E9" w:rsidP="0003671F">
      <w:pPr>
        <w:pStyle w:val="a3"/>
        <w:numPr>
          <w:ilvl w:val="0"/>
          <w:numId w:val="47"/>
        </w:numPr>
        <w:spacing w:after="0" w:line="360" w:lineRule="auto"/>
        <w:ind w:hanging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>Саксофон в джазе. Выпуск 1-2. М., Издательский дом, 2002</w:t>
      </w:r>
    </w:p>
    <w:p w:rsidR="0003671F" w:rsidRDefault="006437E9" w:rsidP="0003671F">
      <w:pPr>
        <w:pStyle w:val="a3"/>
        <w:numPr>
          <w:ilvl w:val="0"/>
          <w:numId w:val="47"/>
        </w:numPr>
        <w:spacing w:after="0" w:line="360" w:lineRule="auto"/>
        <w:ind w:hanging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 xml:space="preserve">Геллер Е., </w:t>
      </w:r>
      <w:proofErr w:type="spellStart"/>
      <w:r w:rsidRPr="0003671F">
        <w:rPr>
          <w:rFonts w:ascii="Times New Roman" w:eastAsia="Times New Roman" w:hAnsi="Times New Roman" w:cs="Times New Roman"/>
          <w:sz w:val="28"/>
          <w:szCs w:val="28"/>
        </w:rPr>
        <w:t>Рачевск</w:t>
      </w:r>
      <w:r w:rsidR="0003671F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03671F">
        <w:rPr>
          <w:rFonts w:ascii="Times New Roman" w:eastAsia="Times New Roman" w:hAnsi="Times New Roman" w:cs="Times New Roman"/>
          <w:sz w:val="28"/>
          <w:szCs w:val="28"/>
        </w:rPr>
        <w:t xml:space="preserve"> М. В гостях у дядюшки Сакса.</w:t>
      </w:r>
    </w:p>
    <w:p w:rsidR="006437E9" w:rsidRPr="0003671F" w:rsidRDefault="006437E9" w:rsidP="0003671F">
      <w:pPr>
        <w:pStyle w:val="a3"/>
        <w:numPr>
          <w:ilvl w:val="0"/>
          <w:numId w:val="47"/>
        </w:numPr>
        <w:spacing w:after="0" w:line="360" w:lineRule="auto"/>
        <w:ind w:hanging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>Сборник пьес и ансамблей для саксофона в сопровождении фортепиано. Для учащихся ДМШ.М., 2010</w:t>
      </w:r>
    </w:p>
    <w:p w:rsidR="006437E9" w:rsidRPr="0003671F" w:rsidRDefault="006437E9" w:rsidP="0003671F">
      <w:pPr>
        <w:pStyle w:val="a3"/>
        <w:numPr>
          <w:ilvl w:val="0"/>
          <w:numId w:val="48"/>
        </w:num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71F">
        <w:rPr>
          <w:rFonts w:ascii="Times New Roman" w:eastAsia="Times New Roman" w:hAnsi="Times New Roman" w:cs="Times New Roman"/>
          <w:sz w:val="28"/>
          <w:szCs w:val="28"/>
        </w:rPr>
        <w:t>Музыка в стиле ретро: для саксофона-альта и фортепиано. М., Музыка, 2009</w:t>
      </w:r>
      <w:r w:rsidR="000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71F" w:rsidRDefault="0003671F" w:rsidP="000367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71F" w:rsidRPr="006437E9" w:rsidRDefault="0003671F" w:rsidP="00036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781">
        <w:rPr>
          <w:rFonts w:ascii="Times New Roman" w:eastAsia="Times New Roman" w:hAnsi="Times New Roman" w:cs="Times New Roman"/>
          <w:b/>
          <w:sz w:val="28"/>
          <w:szCs w:val="28"/>
        </w:rPr>
        <w:t>Валторна</w:t>
      </w:r>
    </w:p>
    <w:p w:rsidR="0003671F" w:rsidRPr="006437E9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Якустиди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 В.  «Валторна  1  -  2  классы»  К.,  1990  г.</w:t>
      </w:r>
    </w:p>
    <w:p w:rsidR="0003671F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Полех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 В.  «Хрестоматия  для  валторны»  М.,  1983  г.</w:t>
      </w:r>
    </w:p>
    <w:p w:rsidR="0003671F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Должиков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 Ю.  «Хрестоматия  для  флейты»  М.,  1993  г.</w:t>
      </w:r>
    </w:p>
    <w:p w:rsidR="0003671F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Семенова  В.  «Альбом  юного  валторниста»  М.,  1990  г.</w:t>
      </w:r>
    </w:p>
    <w:p w:rsidR="0003671F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Волков  Н.В.  «Вопросы  методики  обучения  игре  на  духовых  инструментах»   М.,  2002  г.</w:t>
      </w:r>
    </w:p>
    <w:p w:rsidR="0003671F" w:rsidRPr="0003671F" w:rsidRDefault="0003671F" w:rsidP="0003671F">
      <w:pPr>
        <w:pStyle w:val="a3"/>
        <w:numPr>
          <w:ilvl w:val="0"/>
          <w:numId w:val="44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Литвинов  В.Н.  «Специальные  классы  духовых  и  ударных  инструментов»  М.,  1975  г.</w:t>
      </w:r>
    </w:p>
    <w:p w:rsidR="0003671F" w:rsidRPr="00CC6EE4" w:rsidRDefault="0003671F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D03" w:rsidRPr="00CC6EE4" w:rsidRDefault="00105642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642">
        <w:rPr>
          <w:rFonts w:ascii="Times New Roman" w:eastAsia="Times New Roman" w:hAnsi="Times New Roman" w:cs="Times New Roman"/>
          <w:b/>
          <w:sz w:val="28"/>
          <w:szCs w:val="28"/>
        </w:rPr>
        <w:t>Труба</w:t>
      </w:r>
    </w:p>
    <w:p w:rsidR="00513D67" w:rsidRPr="006437E9" w:rsidRDefault="002E3490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Альбом юного трубача. Чумов Л.</w:t>
      </w:r>
      <w:r w:rsidR="00A847B7" w:rsidRPr="006437E9">
        <w:rPr>
          <w:rFonts w:ascii="Times New Roman" w:eastAsia="Times New Roman" w:hAnsi="Times New Roman" w:cs="Times New Roman"/>
          <w:sz w:val="28"/>
          <w:szCs w:val="28"/>
        </w:rPr>
        <w:t xml:space="preserve"> «Советский композитор» 1988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Хрестоматия для трубы. Усов Ю. М., Музыка, 1981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Школа начального обучения  игре на трубе. Чумов Л. М., Музыка, 1979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Хрестоматия для трубы.  1-3 классы. Усов Ю. М., Музыка, 1983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Хрестоматия для трубы.3-4- классы. Усов Ю. М., Музыка, 1978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Легкие этюды. Усов Ю. М., Музыка, 1980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lastRenderedPageBreak/>
        <w:t>Пьесы советских композиторов. Чумов Л. М., Советский композитор, 1978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Учебный репертуар ДМШ. 2 класс.  Киев 1979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Учебный репертуар ДМШ.3 класс Киев, 1980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Школа коллективной игры для духовых  оркестров. </w:t>
      </w: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>, 1960</w:t>
      </w:r>
    </w:p>
    <w:p w:rsidR="00A847B7" w:rsidRPr="006437E9" w:rsidRDefault="00A847B7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Хрестоматия педагогического репертуара 1-3 классы. Волоцкой П.</w:t>
      </w:r>
      <w:r w:rsidR="00B53781" w:rsidRPr="0064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3781" w:rsidRPr="006437E9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6437E9">
        <w:rPr>
          <w:rFonts w:ascii="Times New Roman" w:eastAsia="Times New Roman" w:hAnsi="Times New Roman" w:cs="Times New Roman"/>
          <w:sz w:val="28"/>
          <w:szCs w:val="28"/>
        </w:rPr>
        <w:t>музиздат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>, 1963</w:t>
      </w:r>
    </w:p>
    <w:p w:rsidR="00A847B7" w:rsidRPr="006437E9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45 легких этюда. </w:t>
      </w: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Вурм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В. М, Музыка, 1969</w:t>
      </w:r>
    </w:p>
    <w:p w:rsidR="00B53781" w:rsidRPr="006437E9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Усов  Ю.   «Школа  игры  на  трубе»  М.,  1991  г.</w:t>
      </w:r>
    </w:p>
    <w:p w:rsidR="00B53781" w:rsidRPr="006437E9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 Р.  «Хрестоматия  для  трубы»  </w:t>
      </w:r>
      <w:proofErr w:type="gramStart"/>
      <w:r w:rsidRPr="006437E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437E9">
        <w:rPr>
          <w:rFonts w:ascii="Times New Roman" w:eastAsia="Times New Roman" w:hAnsi="Times New Roman" w:cs="Times New Roman"/>
          <w:sz w:val="28"/>
          <w:szCs w:val="28"/>
        </w:rPr>
        <w:t>.  1,  М.,  2003  г.</w:t>
      </w:r>
    </w:p>
    <w:p w:rsidR="00B53781" w:rsidRPr="006437E9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7E9">
        <w:rPr>
          <w:rFonts w:ascii="Times New Roman" w:eastAsia="Times New Roman" w:hAnsi="Times New Roman" w:cs="Times New Roman"/>
          <w:sz w:val="28"/>
          <w:szCs w:val="28"/>
        </w:rPr>
        <w:t>Белофастов</w:t>
      </w:r>
      <w:proofErr w:type="spellEnd"/>
      <w:r w:rsidRPr="006437E9">
        <w:rPr>
          <w:rFonts w:ascii="Times New Roman" w:eastAsia="Times New Roman" w:hAnsi="Times New Roman" w:cs="Times New Roman"/>
          <w:sz w:val="28"/>
          <w:szCs w:val="28"/>
        </w:rPr>
        <w:t xml:space="preserve">  О.  «Труба  1  -  2  класс»  К.,  1990  г.</w:t>
      </w:r>
    </w:p>
    <w:p w:rsidR="00B53781" w:rsidRPr="006437E9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Чумов  Л.  «Первые  шаги  трубача»  М.,  1992  г.</w:t>
      </w:r>
    </w:p>
    <w:p w:rsidR="00B53781" w:rsidRDefault="00B53781" w:rsidP="006437E9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7E9">
        <w:rPr>
          <w:rFonts w:ascii="Times New Roman" w:eastAsia="Times New Roman" w:hAnsi="Times New Roman" w:cs="Times New Roman"/>
          <w:sz w:val="28"/>
          <w:szCs w:val="28"/>
        </w:rPr>
        <w:t>Усов  Ю.  «Хрестоматия  для  трубы»  М.,  1978  г.</w:t>
      </w:r>
    </w:p>
    <w:p w:rsidR="00F02E38" w:rsidRDefault="00F02E38" w:rsidP="0003671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EF" w:rsidRPr="0003671F" w:rsidRDefault="00C22CEF" w:rsidP="0003671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DA" w:rsidRPr="003526DA" w:rsidRDefault="00F02E38" w:rsidP="0003671F">
      <w:pPr>
        <w:spacing w:after="0" w:line="36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3526DA" w:rsidRPr="003526DA">
        <w:rPr>
          <w:rFonts w:ascii="Times New Roman" w:eastAsia="Times New Roman" w:hAnsi="Times New Roman" w:cs="Times New Roman"/>
          <w:b/>
          <w:sz w:val="28"/>
          <w:szCs w:val="28"/>
        </w:rPr>
        <w:t>Методическая литература</w:t>
      </w:r>
    </w:p>
    <w:p w:rsidR="003526DA" w:rsidRP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>Волков  Н.В.  Вопросы  методики  обучения  игре  на  духовых  инструментах.  М.,  2002.</w:t>
      </w:r>
    </w:p>
    <w:p w:rsidR="003526DA" w:rsidRP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>Литвинов  В.Н. Специальные  классы  духовых  и  ударных  инструментов. М.,  1975.</w:t>
      </w:r>
    </w:p>
    <w:p w:rsidR="003526DA" w:rsidRP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 xml:space="preserve">Т. Владимирова. </w:t>
      </w:r>
      <w:proofErr w:type="gramStart"/>
      <w:r w:rsidRPr="003526DA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Pr="003526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526DA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3526DA">
        <w:rPr>
          <w:rFonts w:ascii="Times New Roman" w:eastAsia="Times New Roman" w:hAnsi="Times New Roman" w:cs="Times New Roman"/>
          <w:sz w:val="28"/>
          <w:szCs w:val="28"/>
        </w:rPr>
        <w:t xml:space="preserve"> (оркестровый класс). М., 1988.</w:t>
      </w:r>
    </w:p>
    <w:p w:rsidR="003526DA" w:rsidRP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>Б. Кожевников. Инструменты  духового  оркестра. М., 1984.</w:t>
      </w:r>
    </w:p>
    <w:p w:rsidR="003526DA" w:rsidRP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 xml:space="preserve">Методика работы с самодеятельными духовыми оркестрами. </w:t>
      </w:r>
      <w:proofErr w:type="spellStart"/>
      <w:r w:rsidRPr="003526DA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3526DA">
        <w:rPr>
          <w:rFonts w:ascii="Times New Roman" w:eastAsia="Times New Roman" w:hAnsi="Times New Roman" w:cs="Times New Roman"/>
          <w:sz w:val="28"/>
          <w:szCs w:val="28"/>
        </w:rPr>
        <w:t>. II. М., 1984.</w:t>
      </w:r>
    </w:p>
    <w:p w:rsidR="003526DA" w:rsidRDefault="003526DA" w:rsidP="003526D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6DA">
        <w:rPr>
          <w:rFonts w:ascii="Times New Roman" w:eastAsia="Times New Roman" w:hAnsi="Times New Roman" w:cs="Times New Roman"/>
          <w:sz w:val="28"/>
          <w:szCs w:val="28"/>
        </w:rPr>
        <w:t>В. Селивёрстов. Программа оркестра «</w:t>
      </w:r>
      <w:proofErr w:type="spellStart"/>
      <w:r w:rsidRPr="003526DA">
        <w:rPr>
          <w:rFonts w:ascii="Times New Roman" w:eastAsia="Times New Roman" w:hAnsi="Times New Roman" w:cs="Times New Roman"/>
          <w:sz w:val="28"/>
          <w:szCs w:val="28"/>
        </w:rPr>
        <w:t>Комбо-Джаз</w:t>
      </w:r>
      <w:proofErr w:type="spellEnd"/>
      <w:r w:rsidRPr="003526DA">
        <w:rPr>
          <w:rFonts w:ascii="Times New Roman" w:eastAsia="Times New Roman" w:hAnsi="Times New Roman" w:cs="Times New Roman"/>
          <w:sz w:val="28"/>
          <w:szCs w:val="28"/>
        </w:rPr>
        <w:t>». В., 1996.</w:t>
      </w:r>
    </w:p>
    <w:p w:rsidR="007971F6" w:rsidRDefault="007971F6" w:rsidP="00797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1F6" w:rsidRDefault="007971F6" w:rsidP="00797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1F6" w:rsidRDefault="007971F6" w:rsidP="00797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1F6" w:rsidRDefault="007971F6" w:rsidP="00797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1F6" w:rsidRPr="003526DA" w:rsidRDefault="007971F6" w:rsidP="00797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DA" w:rsidRPr="00DE481E" w:rsidRDefault="003526DA" w:rsidP="0035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Словари 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>Ред. Г. Келдыша. Музыкально-энциклопедический словарь. М.,1990.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>Музыкальная энциклопедия в 6 томах. М., Советская энциклопедия, 1978-1982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>Музыка: Энциклопедия. Москва: НИ « Большая Российская энциклопедия» , 2003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 xml:space="preserve">Акопян Л.О.Музыка </w:t>
      </w:r>
      <w:proofErr w:type="gramStart"/>
      <w:r w:rsidRPr="007971F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proofErr w:type="gramEnd"/>
      <w:r w:rsidRPr="007971F6">
        <w:rPr>
          <w:rFonts w:ascii="Times New Roman" w:eastAsia="Times New Roman" w:hAnsi="Times New Roman" w:cs="Times New Roman"/>
          <w:sz w:val="28"/>
          <w:szCs w:val="28"/>
        </w:rPr>
        <w:t>века. Энциклопедический словарь. М., Практика, 2010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71F6">
        <w:rPr>
          <w:rFonts w:ascii="Times New Roman" w:eastAsia="Times New Roman" w:hAnsi="Times New Roman" w:cs="Times New Roman"/>
          <w:sz w:val="28"/>
          <w:szCs w:val="28"/>
        </w:rPr>
        <w:t>Булучевский</w:t>
      </w:r>
      <w:proofErr w:type="spellEnd"/>
      <w:r w:rsidRPr="007971F6">
        <w:rPr>
          <w:rFonts w:ascii="Times New Roman" w:eastAsia="Times New Roman" w:hAnsi="Times New Roman" w:cs="Times New Roman"/>
          <w:sz w:val="28"/>
          <w:szCs w:val="28"/>
        </w:rPr>
        <w:t xml:space="preserve"> В. Краткий музыкальный словарь для учащихся. Л., Музыка, 2005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 xml:space="preserve">111 симфоний. Справочник - путеводитель. С.-Пб,  Культ - </w:t>
      </w:r>
      <w:proofErr w:type="spellStart"/>
      <w:r w:rsidRPr="007971F6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7971F6">
        <w:rPr>
          <w:rFonts w:ascii="Times New Roman" w:eastAsia="Times New Roman" w:hAnsi="Times New Roman" w:cs="Times New Roman"/>
          <w:sz w:val="28"/>
          <w:szCs w:val="28"/>
        </w:rPr>
        <w:t>. Пресс, 2000</w:t>
      </w:r>
    </w:p>
    <w:p w:rsidR="003526DA" w:rsidRPr="007971F6" w:rsidRDefault="003526DA" w:rsidP="007971F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F6">
        <w:rPr>
          <w:rFonts w:ascii="Times New Roman" w:eastAsia="Times New Roman" w:hAnsi="Times New Roman" w:cs="Times New Roman"/>
          <w:sz w:val="28"/>
          <w:szCs w:val="28"/>
        </w:rPr>
        <w:t>Михеева Л. Энциклопедический словарь юного музыканта. С.-Пб, 2000</w:t>
      </w:r>
    </w:p>
    <w:p w:rsidR="003526DA" w:rsidRPr="00DE481E" w:rsidRDefault="003526DA" w:rsidP="0035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6DA" w:rsidRPr="00DE481E" w:rsidRDefault="003526DA" w:rsidP="0035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Аудиотека</w:t>
      </w:r>
      <w:proofErr w:type="spellEnd"/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Комплект «350 шедевров музыки» (19 аудиокассет).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Комплект аудиокассет для внутриутробного развития музыкальных и интеллектуальных  способностей ребенка.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Италия. Эпоха Возрождения и раннее Барокко. Ансамбль старинной музыки «Мадригал». Дирижёр Лидия Давыдова.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Н.Римский – Корсаков. Испанское каприччио, соч. 34. Исп. Симфонический оркестр, дирижёр Е.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Светланов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Литовский камерный оркестр. Дирижёр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Саулюс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Сондецкис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 В.А.Моцарт. Серенада ре-мажор. Ф.Шуберт. Увертюра до-минор.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Л.Бетховен. Симфония №1. До-мажор, соч.21. Лейпцигский филармонический оркестр, дирижёр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Курт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Ф.Шуберт. Соната № 13, ля-мажор, соч.120. Вариации фа-мажор. Исп. 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lastRenderedPageBreak/>
        <w:t>Л.Бетховен. Соната №23 «Аппассионата», фа-минор, соч.57. Соната №14 «Лунная», соч.27 №2. Соната №8 «Патетическая» до-минор, соч.13. Исп. Мария Гринберг.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С.Прокофьев. Концерт №2 для фортепиано с оркестром соль-минор, соч.16. Исп. В.Крайнев, фортепиано, Академический симфонический оркестр Московской филармонии. Дирижёр Дмитрий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Китаенко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Классическая планета. Лучшая классическая музыка.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Глен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Миллер. 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Луи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Армстронг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 Элвис Пресли.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Серия: Военные музыканты России. Триумф победителей. Андрей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Балин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DA" w:rsidRPr="00DE481E" w:rsidRDefault="003526DA" w:rsidP="00D36A4C">
      <w:pPr>
        <w:pStyle w:val="a3"/>
        <w:numPr>
          <w:ilvl w:val="0"/>
          <w:numId w:val="14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Валерий Халилов « Военные марши». Центральный военный оркестр Министерства обороны РФ»</w:t>
      </w:r>
    </w:p>
    <w:p w:rsidR="006B7131" w:rsidRPr="00DE481E" w:rsidRDefault="006B7131" w:rsidP="00DE48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131" w:rsidRPr="00DE481E" w:rsidRDefault="001B568F" w:rsidP="00DE4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репертуарный перечень</w:t>
      </w:r>
    </w:p>
    <w:p w:rsidR="006B7131" w:rsidRPr="00DE481E" w:rsidRDefault="006B7131" w:rsidP="00DE48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1 класс: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 Ю. Усов упражнения № 1-17 (стр.7,8), № 1-14 (стр.9-10);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Комалькова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«Туча», р.н.п. «Не летай, соловей»,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Терегулов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«Лунная дорожка», р.н.п.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«Ах, вы, сени мои, сени», обр. С.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Стемпневского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«Во поле берёза стояла», р.н.п.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«Как под горкой под горой», И.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Оленчик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«Хорал».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2 класс: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Ю. Усов  этюды  №  1, 4, 5, 6  (стр.16, 17), № 1, 2, 3, 5 (стр. 21), 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р.н.п. «Люли, люли, люли»,  р.н.п. 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«Как под горкой, под горой»,  В. Пономаренко  «Напев»,  Н. Римский – Корсаков «Детская песенка»,  Д.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«Маленькая полька»,  М.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Красев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«Топ-топ», И. Шестериков «Песня охотника»,  Ф.Шуберт «Вальс».</w:t>
      </w:r>
      <w:proofErr w:type="gramEnd"/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3  класс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>Ю. Усов  этюды  № 1 – 8  (стр. 24 – 26), № 1 – 8 (стр.29 – 30);</w:t>
      </w:r>
      <w:proofErr w:type="gramEnd"/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В. Ульянов  «Украинский  напев»,  А.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Самонов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«Вальс»,  А. Филиппенко  «На 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мосточке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»,  В. Моцарт «Аллегретто»,  Л. Бетховен  «Экосез»,  Л. Бетховен  «Цветок чудес», А. Гречанинов  «Марш»,  К. Акимов  «Дождик»,  С. Левин  «Весёлый трубач»,  Й. Гайдн  «Песенка».</w:t>
      </w:r>
      <w:proofErr w:type="gramEnd"/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4  класс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:  Ю.  Усов  этюды  № 1 – 4  (стр. 43), № 1 – 8 (стр. 49-51);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Станкович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«На горной тропинке», А.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Канерштейн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«Весёлое настроение», Л. Бетховен «Походная песня», Б.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«Песня»,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>Щёлоков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«Сказка», М. Глинка «Патриотическая песня».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5 класс: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 Ю.  Усов  этюды  № 1 – 8 (стр. 49-51);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П. Чайковский «Старинная французская песенка», В. Моцарт «Весенняя песня», М. Глинка «Хор девушек».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81E">
        <w:rPr>
          <w:rFonts w:ascii="Times New Roman" w:eastAsia="Times New Roman" w:hAnsi="Times New Roman" w:cs="Times New Roman"/>
          <w:sz w:val="28"/>
          <w:szCs w:val="28"/>
          <w:u w:val="single"/>
        </w:rPr>
        <w:t>6  класс</w:t>
      </w:r>
      <w:r w:rsidRPr="00DE481E">
        <w:rPr>
          <w:rFonts w:ascii="Times New Roman" w:eastAsia="Times New Roman" w:hAnsi="Times New Roman" w:cs="Times New Roman"/>
          <w:sz w:val="28"/>
          <w:szCs w:val="28"/>
        </w:rPr>
        <w:t>:  Ю.  Усов  этюды  на  стр.  54,  55,  61,  64,  65,  70,  74;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>Н. Римский-Корсаков «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Шехерезада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», А.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«Аллегро», П. Чайковский «Неаполитанский танец», А.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Корелли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 «Сарабанда», И. Бах «Гавот», Б. Марчелло «Соната </w:t>
      </w:r>
      <w:proofErr w:type="spellStart"/>
      <w:proofErr w:type="gramStart"/>
      <w:r w:rsidRPr="00DE481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DE481E">
        <w:rPr>
          <w:rFonts w:ascii="Times New Roman" w:eastAsia="Times New Roman" w:hAnsi="Times New Roman" w:cs="Times New Roman"/>
          <w:sz w:val="28"/>
          <w:szCs w:val="28"/>
        </w:rPr>
        <w:t>-moll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 xml:space="preserve">», Г. Уоррен «Дорога в </w:t>
      </w:r>
      <w:proofErr w:type="spellStart"/>
      <w:r w:rsidRPr="00DE481E">
        <w:rPr>
          <w:rFonts w:ascii="Times New Roman" w:eastAsia="Times New Roman" w:hAnsi="Times New Roman" w:cs="Times New Roman"/>
          <w:sz w:val="28"/>
          <w:szCs w:val="28"/>
        </w:rPr>
        <w:t>Чаттанугу</w:t>
      </w:r>
      <w:proofErr w:type="spellEnd"/>
      <w:r w:rsidRPr="00DE481E">
        <w:rPr>
          <w:rFonts w:ascii="Times New Roman" w:eastAsia="Times New Roman" w:hAnsi="Times New Roman" w:cs="Times New Roman"/>
          <w:sz w:val="28"/>
          <w:szCs w:val="28"/>
        </w:rPr>
        <w:t>», С Рахманинов «Вокализ».</w:t>
      </w:r>
    </w:p>
    <w:p w:rsidR="006B7131" w:rsidRPr="00DE481E" w:rsidRDefault="001B568F" w:rsidP="00DE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EE4" w:rsidRPr="00DE481E" w:rsidRDefault="00CC6EE4" w:rsidP="00CC6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1E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 обеспечение</w:t>
      </w:r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http://www.notomania.ru/</w:t>
        </w:r>
      </w:hyperlink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http://www.notonly.ru/</w:t>
        </w:r>
      </w:hyperlink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http://www.classicalmusiclinks.ru/sheet_music/</w:t>
        </w:r>
      </w:hyperlink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http://notes-for.ru/fam/f.htm</w:t>
        </w:r>
      </w:hyperlink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r w:rsidR="00CC6EE4" w:rsidRPr="00CC6EE4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"http://7not.ru/"</w:t>
        </w:r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</w:t>
        </w:r>
        <w:r w:rsidR="00CC6EE4" w:rsidRPr="00CC6EE4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"http://7not.ru/"</w:t>
        </w:r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//</w:t>
        </w:r>
        <w:r w:rsidR="00CC6EE4" w:rsidRPr="00CC6EE4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"http://7not.ru/"</w:t>
        </w:r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7</w:t>
        </w:r>
        <w:r w:rsidR="00CC6EE4" w:rsidRPr="00CC6EE4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"http://7not.ru/"</w:t>
        </w:r>
        <w:r w:rsidR="00CC6EE4" w:rsidRPr="00CC6E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not.ru</w:t>
        </w:r>
      </w:hyperlink>
    </w:p>
    <w:p w:rsidR="00CC6EE4" w:rsidRP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hAnsi="Times New Roman" w:cs="Times New Roman"/>
          <w:sz w:val="28"/>
          <w:szCs w:val="28"/>
          <w:lang w:val="en-US"/>
        </w:rPr>
        <w:t>dic.academic.ru</w:t>
      </w:r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CC6EE4" w:rsidRPr="00CC6E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www.partita.ru</w:t>
        </w:r>
      </w:hyperlink>
    </w:p>
    <w:p w:rsidR="00CC6EE4" w:rsidRP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hAnsi="Times New Roman" w:cs="Times New Roman"/>
          <w:sz w:val="28"/>
          <w:szCs w:val="28"/>
          <w:lang w:val="en-US"/>
        </w:rPr>
        <w:t>MyFlate.ru</w:t>
      </w:r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CC6EE4" w:rsidRPr="00CC6E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www.blf.ru</w:t>
        </w:r>
      </w:hyperlink>
    </w:p>
    <w:p w:rsid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hAnsi="Times New Roman" w:cs="Times New Roman"/>
          <w:sz w:val="28"/>
          <w:szCs w:val="28"/>
          <w:lang w:val="en-US"/>
        </w:rPr>
        <w:t>oboe</w:t>
      </w:r>
      <w:r w:rsidRPr="00CC6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6EE4" w:rsidRP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hAnsi="Times New Roman" w:cs="Times New Roman"/>
          <w:sz w:val="28"/>
          <w:szCs w:val="28"/>
          <w:lang w:val="en-US"/>
        </w:rPr>
        <w:t>oboe</w:t>
      </w:r>
      <w:r w:rsidRPr="00CC6EE4">
        <w:rPr>
          <w:rFonts w:ascii="Times New Roman" w:hAnsi="Times New Roman" w:cs="Times New Roman"/>
          <w:sz w:val="28"/>
          <w:szCs w:val="28"/>
        </w:rPr>
        <w:t xml:space="preserve"> </w:t>
      </w:r>
      <w:r w:rsidRPr="00CC6EE4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CC6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6EE4" w:rsidRP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eomi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ws</w:t>
      </w:r>
      <w:proofErr w:type="spellEnd"/>
    </w:p>
    <w:p w:rsidR="00CC6EE4" w:rsidRPr="00CC6EE4" w:rsidRDefault="00CC6EE4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fagotzm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6EE4" w:rsidRPr="00CC6EE4" w:rsidRDefault="00AA1963" w:rsidP="00CC6EE4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ritter</w:t>
        </w:r>
        <w:proofErr w:type="spellEnd"/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sax</w:t>
        </w:r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C6EE4" w:rsidRPr="00CC6E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B7131" w:rsidRPr="007971F6" w:rsidRDefault="00CC6EE4" w:rsidP="007971F6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C6E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classon</w:t>
      </w:r>
      <w:proofErr w:type="spellEnd"/>
      <w:r w:rsidRPr="00CC6E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6EE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7131" w:rsidRDefault="006B71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B7131" w:rsidSect="0001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8B" w:rsidRDefault="00FD328B" w:rsidP="001C63A0">
      <w:pPr>
        <w:spacing w:after="0" w:line="240" w:lineRule="auto"/>
      </w:pPr>
      <w:r>
        <w:separator/>
      </w:r>
    </w:p>
  </w:endnote>
  <w:endnote w:type="continuationSeparator" w:id="0">
    <w:p w:rsidR="00FD328B" w:rsidRDefault="00FD328B" w:rsidP="001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8B" w:rsidRDefault="00FD328B" w:rsidP="001C63A0">
      <w:pPr>
        <w:spacing w:after="0" w:line="240" w:lineRule="auto"/>
      </w:pPr>
      <w:r>
        <w:separator/>
      </w:r>
    </w:p>
  </w:footnote>
  <w:footnote w:type="continuationSeparator" w:id="0">
    <w:p w:rsidR="00FD328B" w:rsidRDefault="00FD328B" w:rsidP="001C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A8"/>
    <w:multiLevelType w:val="multilevel"/>
    <w:tmpl w:val="AF74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3E97"/>
    <w:multiLevelType w:val="hybridMultilevel"/>
    <w:tmpl w:val="D23CCCF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C1077DB"/>
    <w:multiLevelType w:val="hybridMultilevel"/>
    <w:tmpl w:val="EC007EBC"/>
    <w:lvl w:ilvl="0" w:tplc="E7CC010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0A655D0"/>
    <w:multiLevelType w:val="hybridMultilevel"/>
    <w:tmpl w:val="8EFCEAD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440259"/>
    <w:multiLevelType w:val="hybridMultilevel"/>
    <w:tmpl w:val="A0848EA6"/>
    <w:lvl w:ilvl="0" w:tplc="F1829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07173"/>
    <w:multiLevelType w:val="hybridMultilevel"/>
    <w:tmpl w:val="57F6F2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CA40885"/>
    <w:multiLevelType w:val="multilevel"/>
    <w:tmpl w:val="F5E6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24A31"/>
    <w:multiLevelType w:val="multilevel"/>
    <w:tmpl w:val="014AE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27B05"/>
    <w:multiLevelType w:val="hybridMultilevel"/>
    <w:tmpl w:val="993C0F5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1975ED0"/>
    <w:multiLevelType w:val="multilevel"/>
    <w:tmpl w:val="50727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F05FE"/>
    <w:multiLevelType w:val="hybridMultilevel"/>
    <w:tmpl w:val="3BFEFFB0"/>
    <w:lvl w:ilvl="0" w:tplc="B36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E755F"/>
    <w:multiLevelType w:val="multilevel"/>
    <w:tmpl w:val="9C4E0C5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A1E37"/>
    <w:multiLevelType w:val="hybridMultilevel"/>
    <w:tmpl w:val="68D6581C"/>
    <w:lvl w:ilvl="0" w:tplc="18BE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4A6481"/>
    <w:multiLevelType w:val="multilevel"/>
    <w:tmpl w:val="9C4E0C5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A3366"/>
    <w:multiLevelType w:val="hybridMultilevel"/>
    <w:tmpl w:val="411A0990"/>
    <w:lvl w:ilvl="0" w:tplc="B36E212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FA21EA5"/>
    <w:multiLevelType w:val="hybridMultilevel"/>
    <w:tmpl w:val="E326EC82"/>
    <w:lvl w:ilvl="0" w:tplc="B36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3677"/>
    <w:multiLevelType w:val="multilevel"/>
    <w:tmpl w:val="CE728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B1499"/>
    <w:multiLevelType w:val="hybridMultilevel"/>
    <w:tmpl w:val="A99441E0"/>
    <w:lvl w:ilvl="0" w:tplc="BE4AD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802B0"/>
    <w:multiLevelType w:val="hybridMultilevel"/>
    <w:tmpl w:val="B68220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AAA5998"/>
    <w:multiLevelType w:val="multilevel"/>
    <w:tmpl w:val="CFBCF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326FD"/>
    <w:multiLevelType w:val="hybridMultilevel"/>
    <w:tmpl w:val="EE9EDB3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C03007A"/>
    <w:multiLevelType w:val="multilevel"/>
    <w:tmpl w:val="9C4E0C5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517C2"/>
    <w:multiLevelType w:val="hybridMultilevel"/>
    <w:tmpl w:val="593CB8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CAD0C4C"/>
    <w:multiLevelType w:val="multilevel"/>
    <w:tmpl w:val="F2F40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3E0798"/>
    <w:multiLevelType w:val="hybridMultilevel"/>
    <w:tmpl w:val="140C5286"/>
    <w:lvl w:ilvl="0" w:tplc="F1829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C365F"/>
    <w:multiLevelType w:val="hybridMultilevel"/>
    <w:tmpl w:val="4EB2875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3891D49"/>
    <w:multiLevelType w:val="hybridMultilevel"/>
    <w:tmpl w:val="4B30CA70"/>
    <w:lvl w:ilvl="0" w:tplc="C450AE2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43AE3F5A"/>
    <w:multiLevelType w:val="multilevel"/>
    <w:tmpl w:val="227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371BAD"/>
    <w:multiLevelType w:val="multilevel"/>
    <w:tmpl w:val="DD92D2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751A94"/>
    <w:multiLevelType w:val="hybridMultilevel"/>
    <w:tmpl w:val="2DC08B0A"/>
    <w:lvl w:ilvl="0" w:tplc="B36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82B8D"/>
    <w:multiLevelType w:val="multilevel"/>
    <w:tmpl w:val="1C020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B2C87"/>
    <w:multiLevelType w:val="multilevel"/>
    <w:tmpl w:val="DD92D2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C73D99"/>
    <w:multiLevelType w:val="hybridMultilevel"/>
    <w:tmpl w:val="88DE1F34"/>
    <w:lvl w:ilvl="0" w:tplc="F1829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844A09"/>
    <w:multiLevelType w:val="hybridMultilevel"/>
    <w:tmpl w:val="FEEAF7E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05B517B"/>
    <w:multiLevelType w:val="hybridMultilevel"/>
    <w:tmpl w:val="2644831C"/>
    <w:lvl w:ilvl="0" w:tplc="E7CC0102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E7CC010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sz w:val="22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2D01329"/>
    <w:multiLevelType w:val="hybridMultilevel"/>
    <w:tmpl w:val="04A453B8"/>
    <w:lvl w:ilvl="0" w:tplc="B36E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6DE1"/>
    <w:multiLevelType w:val="hybridMultilevel"/>
    <w:tmpl w:val="369EB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4C92D51"/>
    <w:multiLevelType w:val="multilevel"/>
    <w:tmpl w:val="9C4E0C5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F6ADD"/>
    <w:multiLevelType w:val="hybridMultilevel"/>
    <w:tmpl w:val="AB046D26"/>
    <w:lvl w:ilvl="0" w:tplc="D05C196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1E10F59"/>
    <w:multiLevelType w:val="multilevel"/>
    <w:tmpl w:val="CAF8433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3404A5"/>
    <w:multiLevelType w:val="hybridMultilevel"/>
    <w:tmpl w:val="AC1AE12E"/>
    <w:lvl w:ilvl="0" w:tplc="B36E212E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731D6329"/>
    <w:multiLevelType w:val="hybridMultilevel"/>
    <w:tmpl w:val="AA40EC3C"/>
    <w:lvl w:ilvl="0" w:tplc="F1829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F1829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3B7DC1"/>
    <w:multiLevelType w:val="hybridMultilevel"/>
    <w:tmpl w:val="6130F0CE"/>
    <w:lvl w:ilvl="0" w:tplc="18BE9D1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3782193"/>
    <w:multiLevelType w:val="hybridMultilevel"/>
    <w:tmpl w:val="C5421992"/>
    <w:lvl w:ilvl="0" w:tplc="5F34A776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>
    <w:nsid w:val="74801F9D"/>
    <w:multiLevelType w:val="hybridMultilevel"/>
    <w:tmpl w:val="DF22A840"/>
    <w:lvl w:ilvl="0" w:tplc="4FCCA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BB0B88"/>
    <w:multiLevelType w:val="hybridMultilevel"/>
    <w:tmpl w:val="2EB8AAA4"/>
    <w:lvl w:ilvl="0" w:tplc="F948CDE4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57A0C57"/>
    <w:multiLevelType w:val="multilevel"/>
    <w:tmpl w:val="4D124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546B2E"/>
    <w:multiLevelType w:val="multilevel"/>
    <w:tmpl w:val="301CE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B67C1F"/>
    <w:multiLevelType w:val="hybridMultilevel"/>
    <w:tmpl w:val="35A8FBCA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EEA1D08"/>
    <w:multiLevelType w:val="multilevel"/>
    <w:tmpl w:val="9C4E0C5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8"/>
  </w:num>
  <w:num w:numId="5">
    <w:abstractNumId w:val="30"/>
  </w:num>
  <w:num w:numId="6">
    <w:abstractNumId w:val="19"/>
  </w:num>
  <w:num w:numId="7">
    <w:abstractNumId w:val="37"/>
  </w:num>
  <w:num w:numId="8">
    <w:abstractNumId w:val="46"/>
  </w:num>
  <w:num w:numId="9">
    <w:abstractNumId w:val="47"/>
  </w:num>
  <w:num w:numId="10">
    <w:abstractNumId w:val="27"/>
  </w:num>
  <w:num w:numId="11">
    <w:abstractNumId w:val="23"/>
  </w:num>
  <w:num w:numId="12">
    <w:abstractNumId w:val="7"/>
  </w:num>
  <w:num w:numId="13">
    <w:abstractNumId w:val="16"/>
  </w:num>
  <w:num w:numId="14">
    <w:abstractNumId w:val="36"/>
  </w:num>
  <w:num w:numId="15">
    <w:abstractNumId w:val="8"/>
  </w:num>
  <w:num w:numId="16">
    <w:abstractNumId w:val="5"/>
  </w:num>
  <w:num w:numId="17">
    <w:abstractNumId w:val="26"/>
  </w:num>
  <w:num w:numId="18">
    <w:abstractNumId w:val="2"/>
  </w:num>
  <w:num w:numId="19">
    <w:abstractNumId w:val="34"/>
  </w:num>
  <w:num w:numId="20">
    <w:abstractNumId w:val="4"/>
  </w:num>
  <w:num w:numId="21">
    <w:abstractNumId w:val="41"/>
  </w:num>
  <w:num w:numId="22">
    <w:abstractNumId w:val="18"/>
  </w:num>
  <w:num w:numId="23">
    <w:abstractNumId w:val="32"/>
  </w:num>
  <w:num w:numId="24">
    <w:abstractNumId w:val="43"/>
  </w:num>
  <w:num w:numId="25">
    <w:abstractNumId w:val="39"/>
  </w:num>
  <w:num w:numId="26">
    <w:abstractNumId w:val="1"/>
  </w:num>
  <w:num w:numId="27">
    <w:abstractNumId w:val="24"/>
  </w:num>
  <w:num w:numId="28">
    <w:abstractNumId w:val="38"/>
  </w:num>
  <w:num w:numId="29">
    <w:abstractNumId w:val="45"/>
  </w:num>
  <w:num w:numId="30">
    <w:abstractNumId w:val="44"/>
  </w:num>
  <w:num w:numId="31">
    <w:abstractNumId w:val="17"/>
  </w:num>
  <w:num w:numId="32">
    <w:abstractNumId w:val="48"/>
  </w:num>
  <w:num w:numId="33">
    <w:abstractNumId w:val="3"/>
  </w:num>
  <w:num w:numId="34">
    <w:abstractNumId w:val="33"/>
  </w:num>
  <w:num w:numId="35">
    <w:abstractNumId w:val="25"/>
  </w:num>
  <w:num w:numId="36">
    <w:abstractNumId w:val="20"/>
  </w:num>
  <w:num w:numId="37">
    <w:abstractNumId w:val="12"/>
  </w:num>
  <w:num w:numId="38">
    <w:abstractNumId w:val="42"/>
  </w:num>
  <w:num w:numId="39">
    <w:abstractNumId w:val="49"/>
  </w:num>
  <w:num w:numId="40">
    <w:abstractNumId w:val="11"/>
  </w:num>
  <w:num w:numId="41">
    <w:abstractNumId w:val="21"/>
  </w:num>
  <w:num w:numId="42">
    <w:abstractNumId w:val="13"/>
  </w:num>
  <w:num w:numId="43">
    <w:abstractNumId w:val="22"/>
  </w:num>
  <w:num w:numId="44">
    <w:abstractNumId w:val="29"/>
  </w:num>
  <w:num w:numId="45">
    <w:abstractNumId w:val="14"/>
  </w:num>
  <w:num w:numId="46">
    <w:abstractNumId w:val="35"/>
  </w:num>
  <w:num w:numId="47">
    <w:abstractNumId w:val="40"/>
  </w:num>
  <w:num w:numId="48">
    <w:abstractNumId w:val="10"/>
  </w:num>
  <w:num w:numId="49">
    <w:abstractNumId w:val="31"/>
  </w:num>
  <w:num w:numId="50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131"/>
    <w:rsid w:val="00001CD6"/>
    <w:rsid w:val="000170D9"/>
    <w:rsid w:val="0003671F"/>
    <w:rsid w:val="000466C5"/>
    <w:rsid w:val="0008688F"/>
    <w:rsid w:val="00091442"/>
    <w:rsid w:val="00094688"/>
    <w:rsid w:val="000B17D6"/>
    <w:rsid w:val="000D6037"/>
    <w:rsid w:val="000F405B"/>
    <w:rsid w:val="000F5F3C"/>
    <w:rsid w:val="00105642"/>
    <w:rsid w:val="00117D03"/>
    <w:rsid w:val="001200E2"/>
    <w:rsid w:val="001207CF"/>
    <w:rsid w:val="001214F7"/>
    <w:rsid w:val="001669DE"/>
    <w:rsid w:val="00181588"/>
    <w:rsid w:val="0019441C"/>
    <w:rsid w:val="001B568F"/>
    <w:rsid w:val="001C63A0"/>
    <w:rsid w:val="00244A75"/>
    <w:rsid w:val="00253D26"/>
    <w:rsid w:val="00273A6D"/>
    <w:rsid w:val="00295193"/>
    <w:rsid w:val="002E0363"/>
    <w:rsid w:val="002E3490"/>
    <w:rsid w:val="00326A13"/>
    <w:rsid w:val="003526DA"/>
    <w:rsid w:val="00422542"/>
    <w:rsid w:val="00445E05"/>
    <w:rsid w:val="00456042"/>
    <w:rsid w:val="00476B82"/>
    <w:rsid w:val="00482323"/>
    <w:rsid w:val="00491661"/>
    <w:rsid w:val="004B4CB9"/>
    <w:rsid w:val="004E722C"/>
    <w:rsid w:val="00513D67"/>
    <w:rsid w:val="00516121"/>
    <w:rsid w:val="005269C6"/>
    <w:rsid w:val="00537BA8"/>
    <w:rsid w:val="005675C5"/>
    <w:rsid w:val="005D7F59"/>
    <w:rsid w:val="00617B04"/>
    <w:rsid w:val="006253D1"/>
    <w:rsid w:val="006311DB"/>
    <w:rsid w:val="006437E9"/>
    <w:rsid w:val="006B0F24"/>
    <w:rsid w:val="006B7131"/>
    <w:rsid w:val="006D346A"/>
    <w:rsid w:val="006D4A27"/>
    <w:rsid w:val="006E11CC"/>
    <w:rsid w:val="006F7D8E"/>
    <w:rsid w:val="0071149C"/>
    <w:rsid w:val="00727482"/>
    <w:rsid w:val="007971F6"/>
    <w:rsid w:val="008351EB"/>
    <w:rsid w:val="00841915"/>
    <w:rsid w:val="0085333E"/>
    <w:rsid w:val="008C56A0"/>
    <w:rsid w:val="008C78D1"/>
    <w:rsid w:val="00910E41"/>
    <w:rsid w:val="00916752"/>
    <w:rsid w:val="00951084"/>
    <w:rsid w:val="009748DF"/>
    <w:rsid w:val="009A0C1D"/>
    <w:rsid w:val="00A1069A"/>
    <w:rsid w:val="00A36495"/>
    <w:rsid w:val="00A60B34"/>
    <w:rsid w:val="00A847B7"/>
    <w:rsid w:val="00AA1963"/>
    <w:rsid w:val="00AC5EEC"/>
    <w:rsid w:val="00AF314F"/>
    <w:rsid w:val="00B20221"/>
    <w:rsid w:val="00B53781"/>
    <w:rsid w:val="00BC10EE"/>
    <w:rsid w:val="00BC24EC"/>
    <w:rsid w:val="00BC40E1"/>
    <w:rsid w:val="00BC69EA"/>
    <w:rsid w:val="00BD3B20"/>
    <w:rsid w:val="00C22CEF"/>
    <w:rsid w:val="00C67D27"/>
    <w:rsid w:val="00C75AE6"/>
    <w:rsid w:val="00C820E2"/>
    <w:rsid w:val="00CA5AD7"/>
    <w:rsid w:val="00CC6EE4"/>
    <w:rsid w:val="00CD3B54"/>
    <w:rsid w:val="00D21FFB"/>
    <w:rsid w:val="00D23780"/>
    <w:rsid w:val="00D36A4C"/>
    <w:rsid w:val="00D40269"/>
    <w:rsid w:val="00D51C8D"/>
    <w:rsid w:val="00DE481E"/>
    <w:rsid w:val="00E1304E"/>
    <w:rsid w:val="00E26938"/>
    <w:rsid w:val="00E7036B"/>
    <w:rsid w:val="00EB5CEA"/>
    <w:rsid w:val="00EF35D9"/>
    <w:rsid w:val="00F02E38"/>
    <w:rsid w:val="00F951E3"/>
    <w:rsid w:val="00FC1793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8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3A0"/>
  </w:style>
  <w:style w:type="paragraph" w:styleId="a7">
    <w:name w:val="footer"/>
    <w:basedOn w:val="a"/>
    <w:link w:val="a8"/>
    <w:uiPriority w:val="99"/>
    <w:semiHidden/>
    <w:unhideWhenUsed/>
    <w:rsid w:val="001C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only.ru/" TargetMode="External"/><Relationship Id="rId13" Type="http://schemas.openxmlformats.org/officeDocument/2006/relationships/hyperlink" Target="http://www.bl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omania.ru/" TargetMode="External"/><Relationship Id="rId12" Type="http://schemas.openxmlformats.org/officeDocument/2006/relationships/hyperlink" Target="http://www.partit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no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otes-for.ru/fam/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almusiclinks.ru/sheet_music/" TargetMode="External"/><Relationship Id="rId14" Type="http://schemas.openxmlformats.org/officeDocument/2006/relationships/hyperlink" Target="http://www.ritter-s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18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38</cp:revision>
  <cp:lastPrinted>2015-02-07T14:08:00Z</cp:lastPrinted>
  <dcterms:created xsi:type="dcterms:W3CDTF">2014-12-01T11:32:00Z</dcterms:created>
  <dcterms:modified xsi:type="dcterms:W3CDTF">2015-10-16T07:19:00Z</dcterms:modified>
</cp:coreProperties>
</file>